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56FC" w14:textId="1AAE3824" w:rsidR="00C82BA6" w:rsidRPr="00120EEE" w:rsidRDefault="00C82BA6" w:rsidP="00C82BA6">
      <w:pPr>
        <w:rPr>
          <w:rFonts w:ascii="Roboto" w:hAnsi="Roboto"/>
          <w:b/>
          <w:bCs/>
          <w:sz w:val="22"/>
          <w:szCs w:val="22"/>
        </w:rPr>
      </w:pPr>
      <w:r w:rsidRPr="00120EEE">
        <w:rPr>
          <w:rFonts w:ascii="Roboto" w:hAnsi="Roboto"/>
          <w:b/>
          <w:bCs/>
          <w:sz w:val="22"/>
          <w:szCs w:val="22"/>
        </w:rPr>
        <w:t xml:space="preserve">Graduate Internship: Client Perspectives </w:t>
      </w:r>
      <w:r w:rsidR="001C79D0" w:rsidRPr="00120EEE">
        <w:rPr>
          <w:rFonts w:ascii="Roboto" w:hAnsi="Roboto"/>
          <w:b/>
          <w:bCs/>
          <w:sz w:val="22"/>
          <w:szCs w:val="22"/>
        </w:rPr>
        <w:t>and Vendor Relationships related to</w:t>
      </w:r>
      <w:r w:rsidRPr="00120EEE">
        <w:rPr>
          <w:rFonts w:ascii="Roboto" w:hAnsi="Roboto"/>
          <w:b/>
          <w:bCs/>
          <w:sz w:val="22"/>
          <w:szCs w:val="22"/>
        </w:rPr>
        <w:t xml:space="preserve"> Locally Sourced Medically Tailored </w:t>
      </w:r>
      <w:r w:rsidR="0079710D" w:rsidRPr="00120EEE">
        <w:rPr>
          <w:rFonts w:ascii="Roboto" w:hAnsi="Roboto"/>
          <w:b/>
          <w:bCs/>
          <w:sz w:val="22"/>
          <w:szCs w:val="22"/>
        </w:rPr>
        <w:t>Meals</w:t>
      </w:r>
    </w:p>
    <w:p w14:paraId="66692BF6" w14:textId="303CA0C2" w:rsidR="00120EEE" w:rsidRPr="00120EEE" w:rsidRDefault="40C8EDFB" w:rsidP="0079710D">
      <w:pPr>
        <w:rPr>
          <w:rFonts w:ascii="Roboto" w:hAnsi="Roboto"/>
          <w:sz w:val="22"/>
          <w:szCs w:val="22"/>
        </w:rPr>
      </w:pPr>
      <w:r w:rsidRPr="00120EEE">
        <w:rPr>
          <w:rFonts w:ascii="Roboto" w:hAnsi="Roboto"/>
          <w:b/>
          <w:bCs/>
          <w:sz w:val="22"/>
          <w:szCs w:val="22"/>
        </w:rPr>
        <w:t>Location:</w:t>
      </w:r>
      <w:r w:rsidRPr="00120EEE">
        <w:rPr>
          <w:rFonts w:ascii="Roboto" w:hAnsi="Roboto"/>
          <w:sz w:val="22"/>
          <w:szCs w:val="22"/>
        </w:rPr>
        <w:t xml:space="preserve"> </w:t>
      </w:r>
      <w:r w:rsidR="3C906EAA" w:rsidRPr="00120EEE">
        <w:rPr>
          <w:rFonts w:ascii="Roboto" w:hAnsi="Roboto"/>
          <w:sz w:val="22"/>
          <w:szCs w:val="22"/>
        </w:rPr>
        <w:t>Community Servings, Jamaica Plain, MA</w:t>
      </w:r>
      <w:r w:rsidRPr="00120EEE">
        <w:rPr>
          <w:rFonts w:ascii="Roboto" w:hAnsi="Roboto"/>
          <w:sz w:val="22"/>
          <w:szCs w:val="22"/>
        </w:rPr>
        <w:t xml:space="preserve"> (</w:t>
      </w:r>
      <w:r w:rsidR="07FABBD7" w:rsidRPr="00120EEE">
        <w:rPr>
          <w:rFonts w:ascii="Roboto" w:hAnsi="Roboto"/>
          <w:sz w:val="22"/>
          <w:szCs w:val="22"/>
        </w:rPr>
        <w:t xml:space="preserve">remote, </w:t>
      </w:r>
      <w:r w:rsidRPr="00120EEE">
        <w:rPr>
          <w:rFonts w:ascii="Roboto" w:hAnsi="Roboto"/>
          <w:sz w:val="22"/>
          <w:szCs w:val="22"/>
        </w:rPr>
        <w:t xml:space="preserve">hybrid or </w:t>
      </w:r>
      <w:r w:rsidR="00120EEE" w:rsidRPr="00120EEE">
        <w:rPr>
          <w:rFonts w:ascii="Roboto" w:hAnsi="Roboto"/>
          <w:sz w:val="22"/>
          <w:szCs w:val="22"/>
        </w:rPr>
        <w:t>in-person</w:t>
      </w:r>
      <w:r w:rsidRPr="00120EEE">
        <w:rPr>
          <w:rFonts w:ascii="Roboto" w:hAnsi="Roboto"/>
          <w:sz w:val="22"/>
          <w:szCs w:val="22"/>
        </w:rPr>
        <w:t>, as appropriate)</w:t>
      </w:r>
      <w:r w:rsidR="00C82BA6" w:rsidRPr="00120EEE">
        <w:rPr>
          <w:sz w:val="22"/>
          <w:szCs w:val="22"/>
        </w:rPr>
        <w:br/>
      </w:r>
      <w:r w:rsidRPr="00120EEE">
        <w:rPr>
          <w:rFonts w:ascii="Roboto" w:hAnsi="Roboto"/>
          <w:b/>
          <w:bCs/>
          <w:sz w:val="22"/>
          <w:szCs w:val="22"/>
        </w:rPr>
        <w:t>Time Commitment:</w:t>
      </w:r>
      <w:r w:rsidRPr="00120EEE">
        <w:rPr>
          <w:rFonts w:ascii="Roboto" w:hAnsi="Roboto"/>
          <w:sz w:val="22"/>
          <w:szCs w:val="22"/>
        </w:rPr>
        <w:t xml:space="preserve"> Summer/Fall 2026</w:t>
      </w:r>
      <w:r w:rsidR="00C645E1">
        <w:rPr>
          <w:rFonts w:ascii="Roboto" w:hAnsi="Roboto"/>
          <w:sz w:val="22"/>
          <w:szCs w:val="22"/>
        </w:rPr>
        <w:t xml:space="preserve"> </w:t>
      </w:r>
      <w:r w:rsidR="00BB52CA">
        <w:rPr>
          <w:rFonts w:ascii="Roboto" w:hAnsi="Roboto"/>
          <w:sz w:val="22"/>
          <w:szCs w:val="22"/>
        </w:rPr>
        <w:t>–</w:t>
      </w:r>
      <w:r w:rsidR="00C645E1">
        <w:rPr>
          <w:rFonts w:ascii="Roboto" w:hAnsi="Roboto"/>
          <w:sz w:val="22"/>
          <w:szCs w:val="22"/>
        </w:rPr>
        <w:t xml:space="preserve"> </w:t>
      </w:r>
      <w:r w:rsidR="00D865F4" w:rsidRPr="00D865F4">
        <w:rPr>
          <w:rFonts w:ascii="Roboto" w:hAnsi="Roboto"/>
          <w:color w:val="000000" w:themeColor="text1"/>
          <w:sz w:val="22"/>
          <w:szCs w:val="22"/>
        </w:rPr>
        <w:t>Estimated 10-16 h</w:t>
      </w:r>
      <w:r w:rsidR="00D041DC">
        <w:rPr>
          <w:rFonts w:ascii="Roboto" w:hAnsi="Roboto"/>
          <w:color w:val="000000" w:themeColor="text1"/>
          <w:sz w:val="22"/>
          <w:szCs w:val="22"/>
        </w:rPr>
        <w:t>ou</w:t>
      </w:r>
      <w:r w:rsidR="00D865F4" w:rsidRPr="00D865F4">
        <w:rPr>
          <w:rFonts w:ascii="Roboto" w:hAnsi="Roboto"/>
          <w:color w:val="000000" w:themeColor="text1"/>
          <w:sz w:val="22"/>
          <w:szCs w:val="22"/>
        </w:rPr>
        <w:t>rs per week</w:t>
      </w:r>
      <w:r w:rsidR="00C82BA6" w:rsidRPr="00120EEE">
        <w:rPr>
          <w:sz w:val="22"/>
          <w:szCs w:val="22"/>
        </w:rPr>
        <w:br/>
      </w:r>
      <w:r w:rsidRPr="00120EEE">
        <w:rPr>
          <w:rFonts w:ascii="Roboto" w:hAnsi="Roboto"/>
          <w:b/>
          <w:bCs/>
          <w:sz w:val="22"/>
          <w:szCs w:val="22"/>
        </w:rPr>
        <w:t>Compensation:</w:t>
      </w:r>
      <w:r w:rsidRPr="00120EEE">
        <w:rPr>
          <w:rFonts w:ascii="Roboto" w:hAnsi="Roboto"/>
          <w:sz w:val="22"/>
          <w:szCs w:val="22"/>
        </w:rPr>
        <w:t xml:space="preserve"> Unpaid</w:t>
      </w:r>
    </w:p>
    <w:p w14:paraId="5407E3F4" w14:textId="022F29F4" w:rsidR="0079710D" w:rsidRPr="00120EEE" w:rsidRDefault="0079710D" w:rsidP="0079710D">
      <w:pPr>
        <w:rPr>
          <w:rFonts w:ascii="Roboto" w:hAnsi="Roboto"/>
          <w:sz w:val="22"/>
          <w:szCs w:val="22"/>
        </w:rPr>
      </w:pPr>
      <w:r w:rsidRPr="00120EEE">
        <w:rPr>
          <w:rFonts w:ascii="Roboto" w:hAnsi="Roboto"/>
          <w:sz w:val="22"/>
          <w:szCs w:val="22"/>
        </w:rPr>
        <w:t xml:space="preserve">Community Servings' mission is to actively engage the community to provide medically tailored, nutritious, scratch-made meals to chronically and critically ill individuals and their families. In addition, we are committed to prioritizing racial and economic justice and health equity in all our programs and business practices. </w:t>
      </w:r>
    </w:p>
    <w:p w14:paraId="7C15D8C5" w14:textId="395CB22E" w:rsidR="0079710D" w:rsidRPr="00120EEE" w:rsidRDefault="0079710D" w:rsidP="0079710D">
      <w:pPr>
        <w:rPr>
          <w:rFonts w:ascii="Roboto" w:hAnsi="Roboto"/>
          <w:sz w:val="22"/>
          <w:szCs w:val="22"/>
        </w:rPr>
      </w:pPr>
      <w:r w:rsidRPr="00120EEE">
        <w:rPr>
          <w:rFonts w:ascii="Roboto" w:hAnsi="Roboto"/>
          <w:sz w:val="22"/>
          <w:szCs w:val="22"/>
        </w:rPr>
        <w:t xml:space="preserve">In the spring of 2025, we launched the AMPL Institute. AMPL, which stands for </w:t>
      </w:r>
      <w:r w:rsidRPr="00120EEE">
        <w:rPr>
          <w:rFonts w:ascii="Roboto" w:hAnsi="Roboto"/>
          <w:i/>
          <w:iCs/>
          <w:sz w:val="22"/>
          <w:szCs w:val="22"/>
        </w:rPr>
        <w:t>Access to Medically Tailored Nutrition through Policy and Leadership</w:t>
      </w:r>
      <w:r w:rsidRPr="00120EEE">
        <w:rPr>
          <w:rFonts w:ascii="Roboto" w:hAnsi="Roboto"/>
          <w:sz w:val="22"/>
          <w:szCs w:val="22"/>
        </w:rPr>
        <w:t>, is where excellence in providing medically tailored nutrition meets pioneering research, policy work, and provider education. Our mission is to transform the healthcare system so that medically tailored nutrition becomes a universally accessible standard of comprehensive, person-centered care</w:t>
      </w:r>
      <w:r w:rsidR="000533BE" w:rsidRPr="00120EEE">
        <w:rPr>
          <w:rFonts w:ascii="Roboto" w:hAnsi="Roboto"/>
          <w:sz w:val="22"/>
          <w:szCs w:val="22"/>
        </w:rPr>
        <w:t>.</w:t>
      </w:r>
    </w:p>
    <w:p w14:paraId="1C242951" w14:textId="3F54D58A" w:rsidR="00C82BA6" w:rsidRPr="00120EEE" w:rsidRDefault="00C82BA6" w:rsidP="00C82BA6">
      <w:pPr>
        <w:rPr>
          <w:rFonts w:ascii="Roboto" w:hAnsi="Roboto"/>
          <w:b/>
          <w:bCs/>
          <w:sz w:val="22"/>
          <w:szCs w:val="22"/>
        </w:rPr>
      </w:pPr>
      <w:r w:rsidRPr="00120EEE">
        <w:rPr>
          <w:rFonts w:ascii="Roboto" w:hAnsi="Roboto"/>
          <w:b/>
          <w:bCs/>
          <w:sz w:val="22"/>
          <w:szCs w:val="22"/>
        </w:rPr>
        <w:t>Overview</w:t>
      </w:r>
    </w:p>
    <w:p w14:paraId="137A51D9" w14:textId="3BD89037" w:rsidR="00FA42E2" w:rsidRPr="00120EEE" w:rsidRDefault="000533BE" w:rsidP="00FA42E2">
      <w:pPr>
        <w:rPr>
          <w:rFonts w:ascii="Roboto" w:hAnsi="Roboto"/>
          <w:sz w:val="22"/>
          <w:szCs w:val="22"/>
        </w:rPr>
      </w:pPr>
      <w:r w:rsidRPr="00120EEE">
        <w:rPr>
          <w:rFonts w:ascii="Roboto" w:hAnsi="Roboto"/>
          <w:sz w:val="22"/>
          <w:szCs w:val="22"/>
        </w:rPr>
        <w:t>As part of our 3-year, Food is Medicine (FIM)+ Case Study project, funded by the Rockefeller Foundation, Community Servings is</w:t>
      </w:r>
      <w:r w:rsidR="00C82BA6" w:rsidRPr="00120EEE">
        <w:rPr>
          <w:rFonts w:ascii="Roboto" w:hAnsi="Roboto"/>
          <w:sz w:val="22"/>
          <w:szCs w:val="22"/>
        </w:rPr>
        <w:t xml:space="preserve"> seeking a </w:t>
      </w:r>
      <w:r w:rsidR="0079710D" w:rsidRPr="00120EEE">
        <w:rPr>
          <w:rFonts w:ascii="Roboto" w:hAnsi="Roboto"/>
          <w:sz w:val="22"/>
          <w:szCs w:val="22"/>
        </w:rPr>
        <w:t xml:space="preserve">graduate-level intern to </w:t>
      </w:r>
      <w:r w:rsidR="002B1F48" w:rsidRPr="00120EEE">
        <w:rPr>
          <w:rFonts w:ascii="Roboto" w:hAnsi="Roboto"/>
          <w:sz w:val="22"/>
          <w:szCs w:val="22"/>
        </w:rPr>
        <w:t>support qualitative research with two key</w:t>
      </w:r>
      <w:r w:rsidR="0079710D" w:rsidRPr="00120EEE">
        <w:rPr>
          <w:rFonts w:ascii="Roboto" w:hAnsi="Roboto"/>
          <w:sz w:val="22"/>
          <w:szCs w:val="22"/>
        </w:rPr>
        <w:t xml:space="preserve"> </w:t>
      </w:r>
      <w:r w:rsidR="002B1F48" w:rsidRPr="00120EEE">
        <w:rPr>
          <w:rFonts w:ascii="Roboto" w:hAnsi="Roboto"/>
          <w:sz w:val="22"/>
          <w:szCs w:val="22"/>
        </w:rPr>
        <w:t>stakeholders</w:t>
      </w:r>
      <w:r w:rsidR="0079710D" w:rsidRPr="00120EEE">
        <w:rPr>
          <w:rFonts w:ascii="Roboto" w:hAnsi="Roboto"/>
          <w:sz w:val="22"/>
          <w:szCs w:val="22"/>
        </w:rPr>
        <w:t>: clients receiving Community Servings’ medically tailored meals,</w:t>
      </w:r>
      <w:r w:rsidR="005378D8" w:rsidRPr="00120EEE">
        <w:rPr>
          <w:rFonts w:ascii="Roboto" w:hAnsi="Roboto"/>
          <w:sz w:val="22"/>
          <w:szCs w:val="22"/>
        </w:rPr>
        <w:t xml:space="preserve"> and </w:t>
      </w:r>
      <w:r w:rsidR="00771221" w:rsidRPr="00120EEE">
        <w:rPr>
          <w:rFonts w:ascii="Roboto" w:hAnsi="Roboto"/>
          <w:sz w:val="22"/>
          <w:szCs w:val="22"/>
        </w:rPr>
        <w:t>Community Servings</w:t>
      </w:r>
      <w:r w:rsidR="00A138EC" w:rsidRPr="00120EEE">
        <w:rPr>
          <w:rFonts w:ascii="Roboto" w:hAnsi="Roboto"/>
          <w:sz w:val="22"/>
          <w:szCs w:val="22"/>
        </w:rPr>
        <w:t>’</w:t>
      </w:r>
      <w:r w:rsidR="00771221" w:rsidRPr="00120EEE">
        <w:rPr>
          <w:rFonts w:ascii="Roboto" w:hAnsi="Roboto"/>
          <w:sz w:val="22"/>
          <w:szCs w:val="22"/>
        </w:rPr>
        <w:t xml:space="preserve"> </w:t>
      </w:r>
      <w:r w:rsidR="00092977" w:rsidRPr="00120EEE">
        <w:rPr>
          <w:rFonts w:ascii="Roboto" w:hAnsi="Roboto"/>
          <w:sz w:val="22"/>
          <w:szCs w:val="22"/>
        </w:rPr>
        <w:t>food</w:t>
      </w:r>
      <w:r w:rsidR="00771221" w:rsidRPr="00120EEE">
        <w:rPr>
          <w:rFonts w:ascii="Roboto" w:hAnsi="Roboto"/>
          <w:sz w:val="22"/>
          <w:szCs w:val="22"/>
        </w:rPr>
        <w:t xml:space="preserve"> </w:t>
      </w:r>
      <w:r w:rsidR="002A3180" w:rsidRPr="00120EEE">
        <w:rPr>
          <w:rFonts w:ascii="Roboto" w:hAnsi="Roboto"/>
          <w:sz w:val="22"/>
          <w:szCs w:val="22"/>
        </w:rPr>
        <w:t>vendors</w:t>
      </w:r>
      <w:r w:rsidR="0079710D" w:rsidRPr="00120EEE">
        <w:rPr>
          <w:rFonts w:ascii="Roboto" w:hAnsi="Roboto"/>
          <w:sz w:val="22"/>
          <w:szCs w:val="22"/>
        </w:rPr>
        <w:t xml:space="preserve"> (including farmers, distributors, and suppliers)</w:t>
      </w:r>
      <w:r w:rsidR="00A138EC" w:rsidRPr="00120EEE">
        <w:rPr>
          <w:rFonts w:ascii="Roboto" w:hAnsi="Roboto"/>
          <w:sz w:val="22"/>
          <w:szCs w:val="22"/>
        </w:rPr>
        <w:t xml:space="preserve">. </w:t>
      </w:r>
      <w:r w:rsidR="00C82BA6" w:rsidRPr="00120EEE">
        <w:rPr>
          <w:rFonts w:ascii="Roboto" w:hAnsi="Roboto"/>
          <w:sz w:val="22"/>
          <w:szCs w:val="22"/>
        </w:rPr>
        <w:t xml:space="preserve">The </w:t>
      </w:r>
      <w:r w:rsidR="0079710D" w:rsidRPr="00120EEE">
        <w:rPr>
          <w:rFonts w:ascii="Roboto" w:hAnsi="Roboto"/>
          <w:sz w:val="22"/>
          <w:szCs w:val="22"/>
        </w:rPr>
        <w:t xml:space="preserve">intern </w:t>
      </w:r>
      <w:r w:rsidR="002B1F48" w:rsidRPr="00120EEE">
        <w:rPr>
          <w:rFonts w:ascii="Roboto" w:hAnsi="Roboto"/>
          <w:sz w:val="22"/>
          <w:szCs w:val="22"/>
        </w:rPr>
        <w:t>will conduct</w:t>
      </w:r>
      <w:r w:rsidR="00C82BA6" w:rsidRPr="00120EEE">
        <w:rPr>
          <w:rFonts w:ascii="Roboto" w:hAnsi="Roboto"/>
          <w:sz w:val="22"/>
          <w:szCs w:val="22"/>
        </w:rPr>
        <w:t xml:space="preserve"> interviews with meal recipients to better understand their experiences with meals made using locally sourced foods, including perceived impacts on health, nutrition, and meal quality (e.g., flavor, freshness, cultural relevance).</w:t>
      </w:r>
      <w:r w:rsidR="00A138EC" w:rsidRPr="00120EEE">
        <w:rPr>
          <w:rFonts w:ascii="Roboto" w:hAnsi="Roboto"/>
          <w:sz w:val="22"/>
          <w:szCs w:val="22"/>
        </w:rPr>
        <w:t xml:space="preserve"> </w:t>
      </w:r>
      <w:r w:rsidR="002B1F48" w:rsidRPr="00120EEE">
        <w:rPr>
          <w:rFonts w:ascii="Roboto" w:hAnsi="Roboto"/>
          <w:sz w:val="22"/>
          <w:szCs w:val="22"/>
        </w:rPr>
        <w:t>In addition, t</w:t>
      </w:r>
      <w:r w:rsidR="00FA42E2" w:rsidRPr="00120EEE">
        <w:rPr>
          <w:rFonts w:ascii="Roboto" w:hAnsi="Roboto"/>
          <w:sz w:val="22"/>
          <w:szCs w:val="22"/>
        </w:rPr>
        <w:t xml:space="preserve">he </w:t>
      </w:r>
      <w:r w:rsidR="0079710D" w:rsidRPr="00120EEE">
        <w:rPr>
          <w:rFonts w:ascii="Roboto" w:hAnsi="Roboto"/>
          <w:sz w:val="22"/>
          <w:szCs w:val="22"/>
        </w:rPr>
        <w:t>intern will also conduct</w:t>
      </w:r>
      <w:r w:rsidR="00FA42E2" w:rsidRPr="00120EEE">
        <w:rPr>
          <w:rFonts w:ascii="Roboto" w:hAnsi="Roboto"/>
          <w:sz w:val="22"/>
          <w:szCs w:val="22"/>
        </w:rPr>
        <w:t xml:space="preserve"> interviews with </w:t>
      </w:r>
      <w:r w:rsidR="00754FF8" w:rsidRPr="00D041DC">
        <w:rPr>
          <w:rFonts w:ascii="Roboto" w:hAnsi="Roboto"/>
          <w:color w:val="000000" w:themeColor="text1"/>
          <w:sz w:val="22"/>
          <w:szCs w:val="22"/>
        </w:rPr>
        <w:t xml:space="preserve">food </w:t>
      </w:r>
      <w:r w:rsidR="00FA42E2" w:rsidRPr="00120EEE">
        <w:rPr>
          <w:rFonts w:ascii="Roboto" w:hAnsi="Roboto"/>
          <w:sz w:val="22"/>
          <w:szCs w:val="22"/>
        </w:rPr>
        <w:t>vendors</w:t>
      </w:r>
      <w:r w:rsidR="002B1F48" w:rsidRPr="00120EEE">
        <w:rPr>
          <w:rFonts w:ascii="Roboto" w:hAnsi="Roboto"/>
          <w:sz w:val="22"/>
          <w:szCs w:val="22"/>
        </w:rPr>
        <w:t>,</w:t>
      </w:r>
      <w:r w:rsidR="00FA42E2" w:rsidRPr="00120EEE">
        <w:rPr>
          <w:rFonts w:ascii="Roboto" w:hAnsi="Roboto"/>
          <w:sz w:val="22"/>
          <w:szCs w:val="22"/>
        </w:rPr>
        <w:t xml:space="preserve"> </w:t>
      </w:r>
      <w:r w:rsidR="0079710D" w:rsidRPr="00120EEE">
        <w:rPr>
          <w:rFonts w:ascii="Roboto" w:hAnsi="Roboto"/>
          <w:sz w:val="22"/>
          <w:szCs w:val="22"/>
        </w:rPr>
        <w:t xml:space="preserve">building upon </w:t>
      </w:r>
      <w:r w:rsidR="00FA42E2" w:rsidRPr="00120EEE">
        <w:rPr>
          <w:rFonts w:ascii="Roboto" w:hAnsi="Roboto"/>
          <w:sz w:val="22"/>
          <w:szCs w:val="22"/>
        </w:rPr>
        <w:t>previous</w:t>
      </w:r>
      <w:r w:rsidR="0079710D" w:rsidRPr="00120EEE">
        <w:rPr>
          <w:rFonts w:ascii="Roboto" w:hAnsi="Roboto"/>
          <w:sz w:val="22"/>
          <w:szCs w:val="22"/>
        </w:rPr>
        <w:t>ly collected data</w:t>
      </w:r>
      <w:r w:rsidR="002B1F48" w:rsidRPr="00120EEE">
        <w:rPr>
          <w:rFonts w:ascii="Roboto" w:hAnsi="Roboto"/>
          <w:sz w:val="22"/>
          <w:szCs w:val="22"/>
        </w:rPr>
        <w:t>,</w:t>
      </w:r>
      <w:r w:rsidR="00FA42E2" w:rsidRPr="00120EEE">
        <w:rPr>
          <w:rFonts w:ascii="Roboto" w:hAnsi="Roboto"/>
          <w:sz w:val="22"/>
          <w:szCs w:val="22"/>
        </w:rPr>
        <w:t xml:space="preserve"> to </w:t>
      </w:r>
      <w:r w:rsidR="002B1F48" w:rsidRPr="00120EEE">
        <w:rPr>
          <w:rFonts w:ascii="Roboto" w:hAnsi="Roboto"/>
          <w:sz w:val="22"/>
          <w:szCs w:val="22"/>
        </w:rPr>
        <w:t>further explore their</w:t>
      </w:r>
      <w:r w:rsidR="00FA42E2" w:rsidRPr="00120EEE">
        <w:rPr>
          <w:rFonts w:ascii="Roboto" w:hAnsi="Roboto"/>
          <w:sz w:val="22"/>
          <w:szCs w:val="22"/>
        </w:rPr>
        <w:t xml:space="preserve"> relationship</w:t>
      </w:r>
      <w:r w:rsidR="002B1F48" w:rsidRPr="00120EEE">
        <w:rPr>
          <w:rFonts w:ascii="Roboto" w:hAnsi="Roboto"/>
          <w:sz w:val="22"/>
          <w:szCs w:val="22"/>
        </w:rPr>
        <w:t>s</w:t>
      </w:r>
      <w:r w:rsidR="0079710D" w:rsidRPr="00120EEE">
        <w:rPr>
          <w:rFonts w:ascii="Roboto" w:hAnsi="Roboto"/>
          <w:sz w:val="22"/>
          <w:szCs w:val="22"/>
        </w:rPr>
        <w:t xml:space="preserve"> with Community Servings</w:t>
      </w:r>
      <w:r w:rsidR="00FA42E2" w:rsidRPr="00120EEE">
        <w:rPr>
          <w:rFonts w:ascii="Roboto" w:hAnsi="Roboto"/>
          <w:sz w:val="22"/>
          <w:szCs w:val="22"/>
        </w:rPr>
        <w:t>, ordering practices, core values, and how Community Servings</w:t>
      </w:r>
      <w:r w:rsidR="0079710D" w:rsidRPr="00120EEE">
        <w:rPr>
          <w:rFonts w:ascii="Roboto" w:hAnsi="Roboto"/>
          <w:sz w:val="22"/>
          <w:szCs w:val="22"/>
        </w:rPr>
        <w:t>’ investments</w:t>
      </w:r>
      <w:r w:rsidR="00FA42E2" w:rsidRPr="00120EEE">
        <w:rPr>
          <w:rFonts w:ascii="Roboto" w:hAnsi="Roboto"/>
          <w:sz w:val="22"/>
          <w:szCs w:val="22"/>
        </w:rPr>
        <w:t xml:space="preserve"> contribute to </w:t>
      </w:r>
      <w:r w:rsidR="0079710D" w:rsidRPr="00120EEE">
        <w:rPr>
          <w:rFonts w:ascii="Roboto" w:hAnsi="Roboto"/>
          <w:sz w:val="22"/>
          <w:szCs w:val="22"/>
        </w:rPr>
        <w:t xml:space="preserve">vendor </w:t>
      </w:r>
      <w:r w:rsidR="00FA42E2" w:rsidRPr="00120EEE">
        <w:rPr>
          <w:rFonts w:ascii="Roboto" w:hAnsi="Roboto"/>
          <w:sz w:val="22"/>
          <w:szCs w:val="22"/>
        </w:rPr>
        <w:t>operational improvements</w:t>
      </w:r>
      <w:r w:rsidR="00C84023">
        <w:rPr>
          <w:rFonts w:ascii="Roboto" w:hAnsi="Roboto"/>
          <w:sz w:val="22"/>
          <w:szCs w:val="22"/>
        </w:rPr>
        <w:t>.</w:t>
      </w:r>
    </w:p>
    <w:p w14:paraId="08E3CD94" w14:textId="2CCF72F6" w:rsidR="00C82BA6" w:rsidRPr="00120EEE" w:rsidRDefault="40C8EDFB" w:rsidP="00C82BA6">
      <w:pPr>
        <w:rPr>
          <w:rFonts w:ascii="Roboto" w:hAnsi="Roboto"/>
          <w:sz w:val="22"/>
          <w:szCs w:val="22"/>
        </w:rPr>
      </w:pPr>
      <w:r w:rsidRPr="00120EEE">
        <w:rPr>
          <w:rFonts w:ascii="Roboto" w:hAnsi="Roboto"/>
          <w:sz w:val="22"/>
          <w:szCs w:val="22"/>
        </w:rPr>
        <w:t xml:space="preserve">This internship is ideal for a graduate student interested in nutrition, public health, or health policy who is seeking applied research experience at the intersection of food systems, health outcomes, and </w:t>
      </w:r>
      <w:r w:rsidR="00120EEE">
        <w:rPr>
          <w:rFonts w:ascii="Roboto" w:hAnsi="Roboto"/>
          <w:sz w:val="22"/>
          <w:szCs w:val="22"/>
        </w:rPr>
        <w:t>community-based</w:t>
      </w:r>
      <w:r w:rsidRPr="00120EEE">
        <w:rPr>
          <w:rFonts w:ascii="Roboto" w:hAnsi="Roboto"/>
          <w:sz w:val="22"/>
          <w:szCs w:val="22"/>
        </w:rPr>
        <w:t xml:space="preserve"> programs</w:t>
      </w:r>
      <w:r w:rsidR="00C82BA6" w:rsidRPr="00120EEE">
        <w:rPr>
          <w:rFonts w:ascii="Roboto" w:hAnsi="Roboto"/>
          <w:sz w:val="22"/>
          <w:szCs w:val="22"/>
        </w:rPr>
        <w:t>.</w:t>
      </w:r>
    </w:p>
    <w:p w14:paraId="265264CF" w14:textId="77777777" w:rsidR="00C82BA6" w:rsidRPr="00120EEE" w:rsidRDefault="00C82BA6" w:rsidP="00C82BA6">
      <w:pPr>
        <w:rPr>
          <w:rFonts w:ascii="Roboto" w:hAnsi="Roboto"/>
          <w:b/>
          <w:bCs/>
          <w:sz w:val="22"/>
          <w:szCs w:val="22"/>
        </w:rPr>
      </w:pPr>
      <w:r w:rsidRPr="00120EEE">
        <w:rPr>
          <w:rFonts w:ascii="Roboto" w:hAnsi="Roboto"/>
          <w:b/>
          <w:bCs/>
          <w:sz w:val="22"/>
          <w:szCs w:val="22"/>
        </w:rPr>
        <w:t>Key Responsibilities</w:t>
      </w:r>
    </w:p>
    <w:p w14:paraId="41F21BF6" w14:textId="516DC91A" w:rsidR="00C82BA6" w:rsidRPr="00120EEE" w:rsidRDefault="00C82BA6" w:rsidP="00C82BA6">
      <w:pPr>
        <w:rPr>
          <w:rFonts w:ascii="Roboto" w:hAnsi="Roboto"/>
          <w:sz w:val="22"/>
          <w:szCs w:val="22"/>
        </w:rPr>
      </w:pPr>
      <w:r w:rsidRPr="00120EEE">
        <w:rPr>
          <w:rFonts w:ascii="Roboto" w:hAnsi="Roboto"/>
          <w:sz w:val="22"/>
          <w:szCs w:val="22"/>
        </w:rPr>
        <w:t>The intern will work closely with</w:t>
      </w:r>
      <w:r w:rsidR="00854C14" w:rsidRPr="00120EEE">
        <w:rPr>
          <w:rFonts w:ascii="Roboto" w:hAnsi="Roboto"/>
          <w:sz w:val="22"/>
          <w:szCs w:val="22"/>
        </w:rPr>
        <w:t xml:space="preserve"> </w:t>
      </w:r>
      <w:r w:rsidR="00D1091E" w:rsidRPr="00120EEE">
        <w:rPr>
          <w:rFonts w:ascii="Roboto" w:hAnsi="Roboto"/>
          <w:sz w:val="22"/>
          <w:szCs w:val="22"/>
        </w:rPr>
        <w:t>Community Servings</w:t>
      </w:r>
      <w:r w:rsidR="002B1F48" w:rsidRPr="00120EEE">
        <w:rPr>
          <w:rFonts w:ascii="Roboto" w:hAnsi="Roboto"/>
          <w:sz w:val="22"/>
          <w:szCs w:val="22"/>
        </w:rPr>
        <w:t>’</w:t>
      </w:r>
      <w:r w:rsidR="00D1091E" w:rsidRPr="00120EEE">
        <w:rPr>
          <w:rFonts w:ascii="Roboto" w:hAnsi="Roboto"/>
          <w:sz w:val="22"/>
          <w:szCs w:val="22"/>
        </w:rPr>
        <w:t xml:space="preserve"> AMPL institute Senior Manager of Food &amp; Health Policy</w:t>
      </w:r>
      <w:r w:rsidRPr="00120EEE">
        <w:rPr>
          <w:rFonts w:ascii="Roboto" w:hAnsi="Roboto"/>
          <w:sz w:val="22"/>
          <w:szCs w:val="22"/>
        </w:rPr>
        <w:t xml:space="preserve"> </w:t>
      </w:r>
      <w:r w:rsidR="00A04607" w:rsidRPr="00120EEE">
        <w:rPr>
          <w:rFonts w:ascii="Roboto" w:hAnsi="Roboto"/>
          <w:sz w:val="22"/>
          <w:szCs w:val="22"/>
        </w:rPr>
        <w:t xml:space="preserve">and FIM+ external partners </w:t>
      </w:r>
      <w:r w:rsidRPr="00120EEE">
        <w:rPr>
          <w:rFonts w:ascii="Roboto" w:hAnsi="Roboto"/>
          <w:sz w:val="22"/>
          <w:szCs w:val="22"/>
        </w:rPr>
        <w:t>to:</w:t>
      </w:r>
    </w:p>
    <w:p w14:paraId="00278024" w14:textId="6724CB75" w:rsidR="00C82BA6" w:rsidRPr="00120EEE" w:rsidRDefault="00C82BA6" w:rsidP="00C82BA6">
      <w:pPr>
        <w:numPr>
          <w:ilvl w:val="0"/>
          <w:numId w:val="1"/>
        </w:numPr>
        <w:rPr>
          <w:rFonts w:ascii="Roboto" w:hAnsi="Roboto"/>
          <w:sz w:val="22"/>
          <w:szCs w:val="22"/>
        </w:rPr>
      </w:pPr>
      <w:r w:rsidRPr="00120EEE">
        <w:rPr>
          <w:rFonts w:ascii="Roboto" w:hAnsi="Roboto"/>
          <w:sz w:val="22"/>
          <w:szCs w:val="22"/>
        </w:rPr>
        <w:t xml:space="preserve">Design and refine </w:t>
      </w:r>
      <w:r w:rsidR="002B1F48" w:rsidRPr="00120EEE">
        <w:rPr>
          <w:rFonts w:ascii="Roboto" w:hAnsi="Roboto"/>
          <w:sz w:val="22"/>
          <w:szCs w:val="22"/>
        </w:rPr>
        <w:t>semi-structured client</w:t>
      </w:r>
      <w:r w:rsidRPr="00120EEE">
        <w:rPr>
          <w:rFonts w:ascii="Roboto" w:hAnsi="Roboto"/>
          <w:sz w:val="22"/>
          <w:szCs w:val="22"/>
        </w:rPr>
        <w:t xml:space="preserve"> interview guides focused on: </w:t>
      </w:r>
    </w:p>
    <w:p w14:paraId="066B9B68" w14:textId="77777777" w:rsidR="00C82BA6" w:rsidRPr="00120EEE" w:rsidRDefault="00C82BA6" w:rsidP="00C82BA6">
      <w:pPr>
        <w:numPr>
          <w:ilvl w:val="1"/>
          <w:numId w:val="1"/>
        </w:numPr>
        <w:rPr>
          <w:rFonts w:ascii="Roboto" w:hAnsi="Roboto"/>
          <w:sz w:val="22"/>
          <w:szCs w:val="22"/>
        </w:rPr>
      </w:pPr>
      <w:r w:rsidRPr="00120EEE">
        <w:rPr>
          <w:rFonts w:ascii="Roboto" w:hAnsi="Roboto"/>
          <w:sz w:val="22"/>
          <w:szCs w:val="22"/>
        </w:rPr>
        <w:t>Client perceptions of meals prepared with local or regional foods</w:t>
      </w:r>
    </w:p>
    <w:p w14:paraId="69358C58" w14:textId="77777777" w:rsidR="00C82BA6" w:rsidRPr="00120EEE" w:rsidRDefault="00C82BA6" w:rsidP="00C82BA6">
      <w:pPr>
        <w:numPr>
          <w:ilvl w:val="1"/>
          <w:numId w:val="1"/>
        </w:numPr>
        <w:rPr>
          <w:rFonts w:ascii="Roboto" w:hAnsi="Roboto"/>
          <w:sz w:val="22"/>
          <w:szCs w:val="22"/>
        </w:rPr>
      </w:pPr>
      <w:r w:rsidRPr="00120EEE">
        <w:rPr>
          <w:rFonts w:ascii="Roboto" w:hAnsi="Roboto"/>
          <w:sz w:val="22"/>
          <w:szCs w:val="22"/>
        </w:rPr>
        <w:t>Perceived impacts on health, nutrition, and/or disease management</w:t>
      </w:r>
    </w:p>
    <w:p w14:paraId="4655F095" w14:textId="77777777" w:rsidR="00C82BA6" w:rsidRPr="00120EEE" w:rsidRDefault="00C82BA6" w:rsidP="00C82BA6">
      <w:pPr>
        <w:numPr>
          <w:ilvl w:val="1"/>
          <w:numId w:val="1"/>
        </w:numPr>
        <w:rPr>
          <w:rFonts w:ascii="Roboto" w:hAnsi="Roboto"/>
          <w:sz w:val="22"/>
          <w:szCs w:val="22"/>
        </w:rPr>
      </w:pPr>
      <w:r w:rsidRPr="00120EEE">
        <w:rPr>
          <w:rFonts w:ascii="Roboto" w:hAnsi="Roboto"/>
          <w:sz w:val="22"/>
          <w:szCs w:val="22"/>
        </w:rPr>
        <w:t>Meal satisfaction, including flavor, quality, and freshness</w:t>
      </w:r>
    </w:p>
    <w:p w14:paraId="7ACD33F5" w14:textId="26A062DD" w:rsidR="002B1F48" w:rsidRPr="00120EEE" w:rsidRDefault="002B1F48" w:rsidP="002B1F48">
      <w:pPr>
        <w:numPr>
          <w:ilvl w:val="0"/>
          <w:numId w:val="1"/>
        </w:numPr>
        <w:rPr>
          <w:rFonts w:ascii="Roboto" w:hAnsi="Roboto"/>
          <w:sz w:val="22"/>
          <w:szCs w:val="22"/>
        </w:rPr>
      </w:pPr>
      <w:r w:rsidRPr="00120EEE">
        <w:rPr>
          <w:rFonts w:ascii="Roboto" w:hAnsi="Roboto"/>
          <w:sz w:val="22"/>
          <w:szCs w:val="22"/>
        </w:rPr>
        <w:lastRenderedPageBreak/>
        <w:t xml:space="preserve">Review and incorporate previously collected vendor data to design and refine semi-structured vendor interview guides focused on: </w:t>
      </w:r>
    </w:p>
    <w:p w14:paraId="5C152EC9" w14:textId="2B896A91" w:rsidR="00DD5B05" w:rsidRPr="00120EEE" w:rsidRDefault="002B1F48" w:rsidP="002B1F48">
      <w:pPr>
        <w:numPr>
          <w:ilvl w:val="1"/>
          <w:numId w:val="1"/>
        </w:numPr>
        <w:rPr>
          <w:rFonts w:ascii="Roboto" w:hAnsi="Roboto"/>
          <w:sz w:val="22"/>
          <w:szCs w:val="22"/>
        </w:rPr>
      </w:pPr>
      <w:r w:rsidRPr="00120EEE">
        <w:rPr>
          <w:rFonts w:ascii="Roboto" w:hAnsi="Roboto"/>
          <w:sz w:val="22"/>
          <w:szCs w:val="22"/>
        </w:rPr>
        <w:t>Vendor supply chain and ordering practices</w:t>
      </w:r>
    </w:p>
    <w:p w14:paraId="44CD0226" w14:textId="5106E89D" w:rsidR="002B1F48" w:rsidRPr="00120EEE" w:rsidRDefault="002B1F48" w:rsidP="002B1F48">
      <w:pPr>
        <w:numPr>
          <w:ilvl w:val="1"/>
          <w:numId w:val="1"/>
        </w:numPr>
        <w:rPr>
          <w:rFonts w:ascii="Roboto" w:hAnsi="Roboto"/>
          <w:sz w:val="22"/>
          <w:szCs w:val="22"/>
        </w:rPr>
      </w:pPr>
      <w:r w:rsidRPr="00120EEE">
        <w:rPr>
          <w:rFonts w:ascii="Roboto" w:hAnsi="Roboto"/>
          <w:sz w:val="22"/>
          <w:szCs w:val="22"/>
        </w:rPr>
        <w:t>Perspectives on partnership with Community Servings</w:t>
      </w:r>
    </w:p>
    <w:p w14:paraId="2FC36F3E" w14:textId="28F50DCB" w:rsidR="002B1F48" w:rsidRPr="00120EEE" w:rsidRDefault="002B1F48" w:rsidP="002B1F48">
      <w:pPr>
        <w:numPr>
          <w:ilvl w:val="1"/>
          <w:numId w:val="1"/>
        </w:numPr>
        <w:rPr>
          <w:rFonts w:ascii="Roboto" w:hAnsi="Roboto"/>
          <w:sz w:val="22"/>
          <w:szCs w:val="22"/>
        </w:rPr>
      </w:pPr>
      <w:r w:rsidRPr="00120EEE">
        <w:rPr>
          <w:rFonts w:ascii="Roboto" w:hAnsi="Roboto"/>
          <w:sz w:val="22"/>
          <w:szCs w:val="22"/>
        </w:rPr>
        <w:t xml:space="preserve">Values alignment </w:t>
      </w:r>
    </w:p>
    <w:p w14:paraId="69FB6B4E" w14:textId="0F5F3C66" w:rsidR="00C82BA6" w:rsidRPr="00120EEE" w:rsidRDefault="40C8EDFB" w:rsidP="00C82BA6">
      <w:pPr>
        <w:numPr>
          <w:ilvl w:val="0"/>
          <w:numId w:val="1"/>
        </w:numPr>
        <w:rPr>
          <w:rFonts w:ascii="Roboto" w:hAnsi="Roboto"/>
          <w:sz w:val="22"/>
          <w:szCs w:val="22"/>
        </w:rPr>
      </w:pPr>
      <w:r w:rsidRPr="00120EEE">
        <w:rPr>
          <w:rFonts w:ascii="Roboto" w:hAnsi="Roboto"/>
          <w:sz w:val="22"/>
          <w:szCs w:val="22"/>
        </w:rPr>
        <w:t>Conduct one</w:t>
      </w:r>
      <w:r w:rsidR="49ADCFD5" w:rsidRPr="00120EEE">
        <w:rPr>
          <w:rFonts w:ascii="Roboto" w:hAnsi="Roboto"/>
          <w:sz w:val="22"/>
          <w:szCs w:val="22"/>
        </w:rPr>
        <w:t xml:space="preserve"> </w:t>
      </w:r>
      <w:r w:rsidRPr="00120EEE">
        <w:rPr>
          <w:rFonts w:ascii="Roboto" w:hAnsi="Roboto"/>
          <w:sz w:val="22"/>
          <w:szCs w:val="22"/>
        </w:rPr>
        <w:t>on</w:t>
      </w:r>
      <w:r w:rsidR="5F08E308" w:rsidRPr="00120EEE">
        <w:rPr>
          <w:rFonts w:ascii="Roboto" w:hAnsi="Roboto"/>
          <w:sz w:val="22"/>
          <w:szCs w:val="22"/>
        </w:rPr>
        <w:t xml:space="preserve"> </w:t>
      </w:r>
      <w:r w:rsidRPr="00120EEE">
        <w:rPr>
          <w:rFonts w:ascii="Roboto" w:hAnsi="Roboto"/>
          <w:sz w:val="22"/>
          <w:szCs w:val="22"/>
        </w:rPr>
        <w:t>one qualitative interviews with clients receiving medically tailored meals (</w:t>
      </w:r>
      <w:r w:rsidR="0ED14B28" w:rsidRPr="00120EEE">
        <w:rPr>
          <w:rFonts w:ascii="Roboto" w:hAnsi="Roboto"/>
          <w:sz w:val="22"/>
          <w:szCs w:val="22"/>
        </w:rPr>
        <w:t>over the phone or virtually</w:t>
      </w:r>
      <w:r w:rsidR="00976A31">
        <w:rPr>
          <w:rFonts w:ascii="Roboto" w:hAnsi="Roboto"/>
          <w:sz w:val="22"/>
          <w:szCs w:val="22"/>
        </w:rPr>
        <w:t>)</w:t>
      </w:r>
    </w:p>
    <w:p w14:paraId="37946F71" w14:textId="42F0A21E" w:rsidR="002B1F48" w:rsidRPr="00120EEE" w:rsidRDefault="4A6F9106" w:rsidP="002B1F48">
      <w:pPr>
        <w:numPr>
          <w:ilvl w:val="0"/>
          <w:numId w:val="1"/>
        </w:numPr>
        <w:rPr>
          <w:rFonts w:ascii="Roboto" w:hAnsi="Roboto"/>
          <w:sz w:val="22"/>
          <w:szCs w:val="22"/>
        </w:rPr>
      </w:pPr>
      <w:r w:rsidRPr="00120EEE">
        <w:rPr>
          <w:rFonts w:ascii="Roboto" w:hAnsi="Roboto"/>
          <w:sz w:val="22"/>
          <w:szCs w:val="22"/>
        </w:rPr>
        <w:t>Conduct one</w:t>
      </w:r>
      <w:r w:rsidR="02A8A6C3" w:rsidRPr="00120EEE">
        <w:rPr>
          <w:rFonts w:ascii="Roboto" w:hAnsi="Roboto"/>
          <w:sz w:val="22"/>
          <w:szCs w:val="22"/>
        </w:rPr>
        <w:t xml:space="preserve"> </w:t>
      </w:r>
      <w:r w:rsidRPr="00120EEE">
        <w:rPr>
          <w:rFonts w:ascii="Roboto" w:hAnsi="Roboto"/>
          <w:sz w:val="22"/>
          <w:szCs w:val="22"/>
        </w:rPr>
        <w:t>on</w:t>
      </w:r>
      <w:r w:rsidR="60E74AAA" w:rsidRPr="00120EEE">
        <w:rPr>
          <w:rFonts w:ascii="Roboto" w:hAnsi="Roboto"/>
          <w:sz w:val="22"/>
          <w:szCs w:val="22"/>
        </w:rPr>
        <w:t xml:space="preserve"> </w:t>
      </w:r>
      <w:r w:rsidRPr="00120EEE">
        <w:rPr>
          <w:rFonts w:ascii="Roboto" w:hAnsi="Roboto"/>
          <w:sz w:val="22"/>
          <w:szCs w:val="22"/>
        </w:rPr>
        <w:t>one qualitative interviews with vendors (over the phone or virtually)</w:t>
      </w:r>
      <w:r w:rsidR="002B1F48" w:rsidRPr="004126BB">
        <w:rPr>
          <w:rFonts w:ascii="Roboto" w:hAnsi="Roboto"/>
          <w:strike/>
          <w:color w:val="FF0000"/>
          <w:sz w:val="22"/>
          <w:szCs w:val="22"/>
        </w:rPr>
        <w:t xml:space="preserve"> </w:t>
      </w:r>
    </w:p>
    <w:p w14:paraId="6D506DBE" w14:textId="77777777" w:rsidR="00C82BA6" w:rsidRPr="00120EEE" w:rsidRDefault="00C82BA6" w:rsidP="00C82BA6">
      <w:pPr>
        <w:numPr>
          <w:ilvl w:val="0"/>
          <w:numId w:val="1"/>
        </w:numPr>
        <w:rPr>
          <w:rFonts w:ascii="Roboto" w:hAnsi="Roboto"/>
          <w:sz w:val="22"/>
          <w:szCs w:val="22"/>
        </w:rPr>
      </w:pPr>
      <w:r w:rsidRPr="00120EEE">
        <w:rPr>
          <w:rFonts w:ascii="Roboto" w:hAnsi="Roboto"/>
          <w:sz w:val="22"/>
          <w:szCs w:val="22"/>
        </w:rPr>
        <w:t>Support informed consent processes and uphold ethical research standards</w:t>
      </w:r>
    </w:p>
    <w:p w14:paraId="418F0D21" w14:textId="2618727D" w:rsidR="00C82BA6" w:rsidRPr="00120EEE" w:rsidRDefault="00C82BA6" w:rsidP="00C82BA6">
      <w:pPr>
        <w:numPr>
          <w:ilvl w:val="0"/>
          <w:numId w:val="1"/>
        </w:numPr>
        <w:rPr>
          <w:rFonts w:ascii="Roboto" w:hAnsi="Roboto"/>
          <w:sz w:val="22"/>
          <w:szCs w:val="22"/>
        </w:rPr>
      </w:pPr>
      <w:r w:rsidRPr="00120EEE">
        <w:rPr>
          <w:rFonts w:ascii="Roboto" w:hAnsi="Roboto"/>
          <w:sz w:val="22"/>
          <w:szCs w:val="22"/>
        </w:rPr>
        <w:t>Assist with qualitative data management</w:t>
      </w:r>
      <w:r w:rsidR="002B1F48" w:rsidRPr="00120EEE">
        <w:rPr>
          <w:rFonts w:ascii="Roboto" w:hAnsi="Roboto"/>
          <w:sz w:val="22"/>
          <w:szCs w:val="22"/>
        </w:rPr>
        <w:t xml:space="preserve"> and analysis</w:t>
      </w:r>
      <w:r w:rsidRPr="00120EEE">
        <w:rPr>
          <w:rFonts w:ascii="Roboto" w:hAnsi="Roboto"/>
          <w:sz w:val="22"/>
          <w:szCs w:val="22"/>
        </w:rPr>
        <w:t>, including interview notes, transcription review, and/or coding</w:t>
      </w:r>
    </w:p>
    <w:p w14:paraId="27F7959D" w14:textId="77777777" w:rsidR="00C82BA6" w:rsidRPr="00120EEE" w:rsidRDefault="00C82BA6" w:rsidP="00C82BA6">
      <w:pPr>
        <w:numPr>
          <w:ilvl w:val="0"/>
          <w:numId w:val="1"/>
        </w:numPr>
        <w:rPr>
          <w:rFonts w:ascii="Roboto" w:hAnsi="Roboto"/>
          <w:sz w:val="22"/>
          <w:szCs w:val="22"/>
        </w:rPr>
      </w:pPr>
      <w:r w:rsidRPr="00120EEE">
        <w:rPr>
          <w:rFonts w:ascii="Roboto" w:hAnsi="Roboto"/>
          <w:sz w:val="22"/>
          <w:szCs w:val="22"/>
        </w:rPr>
        <w:t>Contribute to summary findings, memos, or presentations for internal and external stakeholders</w:t>
      </w:r>
    </w:p>
    <w:p w14:paraId="60336DB8" w14:textId="77777777" w:rsidR="00C82BA6" w:rsidRPr="00120EEE" w:rsidRDefault="00C82BA6" w:rsidP="00C82BA6">
      <w:pPr>
        <w:rPr>
          <w:rFonts w:ascii="Roboto" w:hAnsi="Roboto"/>
          <w:b/>
          <w:bCs/>
          <w:sz w:val="22"/>
          <w:szCs w:val="22"/>
        </w:rPr>
      </w:pPr>
      <w:r w:rsidRPr="00120EEE">
        <w:rPr>
          <w:rFonts w:ascii="Roboto" w:hAnsi="Roboto"/>
          <w:b/>
          <w:bCs/>
          <w:sz w:val="22"/>
          <w:szCs w:val="22"/>
        </w:rPr>
        <w:t>Learning Objectives</w:t>
      </w:r>
    </w:p>
    <w:p w14:paraId="300502D6" w14:textId="77777777" w:rsidR="00C82BA6" w:rsidRPr="00120EEE" w:rsidRDefault="00C82BA6" w:rsidP="00C82BA6">
      <w:pPr>
        <w:rPr>
          <w:rFonts w:ascii="Roboto" w:hAnsi="Roboto"/>
          <w:sz w:val="22"/>
          <w:szCs w:val="22"/>
        </w:rPr>
      </w:pPr>
      <w:r w:rsidRPr="00120EEE">
        <w:rPr>
          <w:rFonts w:ascii="Roboto" w:hAnsi="Roboto"/>
          <w:sz w:val="22"/>
          <w:szCs w:val="22"/>
        </w:rPr>
        <w:t>Through this internship, the student will gain experience in:</w:t>
      </w:r>
    </w:p>
    <w:p w14:paraId="4B4AA129" w14:textId="24883C8E" w:rsidR="00C82BA6" w:rsidRPr="00120EEE" w:rsidRDefault="40C8EDFB" w:rsidP="00C82BA6">
      <w:pPr>
        <w:numPr>
          <w:ilvl w:val="0"/>
          <w:numId w:val="2"/>
        </w:numPr>
        <w:rPr>
          <w:rFonts w:ascii="Roboto" w:hAnsi="Roboto"/>
          <w:sz w:val="22"/>
          <w:szCs w:val="22"/>
        </w:rPr>
      </w:pPr>
      <w:r w:rsidRPr="00120EEE">
        <w:rPr>
          <w:rFonts w:ascii="Roboto" w:hAnsi="Roboto"/>
          <w:sz w:val="22"/>
          <w:szCs w:val="22"/>
        </w:rPr>
        <w:t>Community</w:t>
      </w:r>
      <w:r w:rsidR="01796200" w:rsidRPr="00120EEE">
        <w:rPr>
          <w:rFonts w:ascii="Roboto" w:hAnsi="Roboto"/>
          <w:sz w:val="22"/>
          <w:szCs w:val="22"/>
        </w:rPr>
        <w:t xml:space="preserve"> </w:t>
      </w:r>
      <w:r w:rsidRPr="00120EEE">
        <w:rPr>
          <w:rFonts w:ascii="Roboto" w:hAnsi="Roboto"/>
          <w:sz w:val="22"/>
          <w:szCs w:val="22"/>
        </w:rPr>
        <w:t>engaged qualitative research methods</w:t>
      </w:r>
    </w:p>
    <w:p w14:paraId="09157E6F" w14:textId="77777777" w:rsidR="00C82BA6" w:rsidRPr="00120EEE" w:rsidRDefault="00C82BA6" w:rsidP="00C82BA6">
      <w:pPr>
        <w:numPr>
          <w:ilvl w:val="0"/>
          <w:numId w:val="2"/>
        </w:numPr>
        <w:rPr>
          <w:rFonts w:ascii="Roboto" w:hAnsi="Roboto"/>
          <w:sz w:val="22"/>
          <w:szCs w:val="22"/>
        </w:rPr>
      </w:pPr>
      <w:r w:rsidRPr="00120EEE">
        <w:rPr>
          <w:rFonts w:ascii="Roboto" w:hAnsi="Roboto"/>
          <w:sz w:val="22"/>
          <w:szCs w:val="22"/>
        </w:rPr>
        <w:t>Ethical research involving human subjects</w:t>
      </w:r>
    </w:p>
    <w:p w14:paraId="18A02851" w14:textId="12ECFDC1" w:rsidR="00C82BA6" w:rsidRPr="00120EEE" w:rsidRDefault="00C82BA6" w:rsidP="00C82BA6">
      <w:pPr>
        <w:numPr>
          <w:ilvl w:val="0"/>
          <w:numId w:val="2"/>
        </w:numPr>
        <w:rPr>
          <w:rFonts w:ascii="Roboto" w:hAnsi="Roboto"/>
          <w:sz w:val="22"/>
          <w:szCs w:val="22"/>
        </w:rPr>
      </w:pPr>
      <w:r w:rsidRPr="00120EEE">
        <w:rPr>
          <w:rFonts w:ascii="Roboto" w:hAnsi="Roboto"/>
          <w:sz w:val="22"/>
          <w:szCs w:val="22"/>
        </w:rPr>
        <w:t>Evaluation of medically tailored meal programs</w:t>
      </w:r>
    </w:p>
    <w:p w14:paraId="5337638C" w14:textId="77777777" w:rsidR="00C82BA6" w:rsidRPr="00120EEE" w:rsidRDefault="00C82BA6" w:rsidP="00C82BA6">
      <w:pPr>
        <w:numPr>
          <w:ilvl w:val="0"/>
          <w:numId w:val="2"/>
        </w:numPr>
        <w:rPr>
          <w:rFonts w:ascii="Roboto" w:hAnsi="Roboto"/>
          <w:sz w:val="22"/>
          <w:szCs w:val="22"/>
        </w:rPr>
      </w:pPr>
      <w:r w:rsidRPr="00120EEE">
        <w:rPr>
          <w:rFonts w:ascii="Roboto" w:hAnsi="Roboto"/>
          <w:sz w:val="22"/>
          <w:szCs w:val="22"/>
        </w:rPr>
        <w:t>Understanding the role of local and regional food systems in health interventions</w:t>
      </w:r>
    </w:p>
    <w:p w14:paraId="0EF2CD93" w14:textId="3BD045ED" w:rsidR="00C82BA6" w:rsidRPr="00120EEE" w:rsidRDefault="00C82BA6" w:rsidP="00C82BA6">
      <w:pPr>
        <w:numPr>
          <w:ilvl w:val="0"/>
          <w:numId w:val="2"/>
        </w:numPr>
        <w:rPr>
          <w:rFonts w:ascii="Roboto" w:hAnsi="Roboto"/>
          <w:sz w:val="22"/>
          <w:szCs w:val="22"/>
        </w:rPr>
      </w:pPr>
      <w:r w:rsidRPr="00120EEE">
        <w:rPr>
          <w:rFonts w:ascii="Roboto" w:hAnsi="Roboto"/>
          <w:sz w:val="22"/>
          <w:szCs w:val="22"/>
        </w:rPr>
        <w:t xml:space="preserve">Translating client </w:t>
      </w:r>
      <w:r w:rsidR="002B1F48" w:rsidRPr="00120EEE">
        <w:rPr>
          <w:rFonts w:ascii="Roboto" w:hAnsi="Roboto"/>
          <w:sz w:val="22"/>
          <w:szCs w:val="22"/>
        </w:rPr>
        <w:t xml:space="preserve">and local vendor </w:t>
      </w:r>
      <w:r w:rsidRPr="00120EEE">
        <w:rPr>
          <w:rFonts w:ascii="Roboto" w:hAnsi="Roboto"/>
          <w:sz w:val="22"/>
          <w:szCs w:val="22"/>
        </w:rPr>
        <w:t>perspectives into actionable insights for policy and program improvement</w:t>
      </w:r>
    </w:p>
    <w:p w14:paraId="2FACE7EA" w14:textId="77777777" w:rsidR="006B535C" w:rsidRDefault="00C82BA6" w:rsidP="006B535C">
      <w:pPr>
        <w:rPr>
          <w:rFonts w:ascii="Roboto" w:hAnsi="Roboto"/>
          <w:b/>
          <w:bCs/>
          <w:sz w:val="22"/>
          <w:szCs w:val="22"/>
        </w:rPr>
      </w:pPr>
      <w:r w:rsidRPr="00120EEE">
        <w:rPr>
          <w:rFonts w:ascii="Roboto" w:hAnsi="Roboto"/>
          <w:b/>
          <w:bCs/>
          <w:sz w:val="22"/>
          <w:szCs w:val="22"/>
        </w:rPr>
        <w:t>Qualifications</w:t>
      </w:r>
    </w:p>
    <w:p w14:paraId="47DE9805" w14:textId="77777777" w:rsidR="006B535C" w:rsidRPr="00120EEE" w:rsidRDefault="006B535C" w:rsidP="006B535C">
      <w:pPr>
        <w:numPr>
          <w:ilvl w:val="0"/>
          <w:numId w:val="6"/>
        </w:numPr>
        <w:rPr>
          <w:rFonts w:ascii="Roboto" w:hAnsi="Roboto"/>
          <w:sz w:val="22"/>
          <w:szCs w:val="22"/>
        </w:rPr>
      </w:pPr>
      <w:r w:rsidRPr="00120EEE">
        <w:rPr>
          <w:rFonts w:ascii="Roboto" w:hAnsi="Roboto"/>
          <w:sz w:val="22"/>
          <w:szCs w:val="22"/>
        </w:rPr>
        <w:t xml:space="preserve">Affiliation with an academic institution that has an </w:t>
      </w:r>
      <w:r w:rsidRPr="00120EEE">
        <w:rPr>
          <w:rFonts w:ascii="Roboto" w:hAnsi="Roboto"/>
          <w:b/>
          <w:bCs/>
          <w:sz w:val="22"/>
          <w:szCs w:val="22"/>
        </w:rPr>
        <w:t>Institutional Review Board (IRB)</w:t>
      </w:r>
      <w:r w:rsidRPr="00120EEE">
        <w:rPr>
          <w:rFonts w:ascii="Roboto" w:hAnsi="Roboto"/>
          <w:sz w:val="22"/>
          <w:szCs w:val="22"/>
        </w:rPr>
        <w:t>, with the ability to pursue IRB approval if needed</w:t>
      </w:r>
      <w:r>
        <w:rPr>
          <w:rFonts w:ascii="Roboto" w:hAnsi="Roboto"/>
          <w:sz w:val="22"/>
          <w:szCs w:val="22"/>
        </w:rPr>
        <w:t xml:space="preserve"> (required)</w:t>
      </w:r>
    </w:p>
    <w:p w14:paraId="1146FAB0" w14:textId="5788A19D" w:rsidR="00C82BA6" w:rsidRPr="006B535C" w:rsidRDefault="00C82BA6" w:rsidP="006B535C">
      <w:pPr>
        <w:pStyle w:val="ListParagraph"/>
        <w:numPr>
          <w:ilvl w:val="0"/>
          <w:numId w:val="6"/>
        </w:numPr>
        <w:rPr>
          <w:rFonts w:ascii="Roboto" w:hAnsi="Roboto"/>
          <w:sz w:val="22"/>
          <w:szCs w:val="22"/>
        </w:rPr>
      </w:pPr>
      <w:r w:rsidRPr="006B535C">
        <w:rPr>
          <w:rFonts w:ascii="Roboto" w:hAnsi="Roboto"/>
          <w:sz w:val="22"/>
          <w:szCs w:val="22"/>
        </w:rPr>
        <w:t xml:space="preserve">Current enrollment in a </w:t>
      </w:r>
      <w:r w:rsidRPr="006B535C">
        <w:rPr>
          <w:rFonts w:ascii="Roboto" w:hAnsi="Roboto"/>
          <w:b/>
          <w:bCs/>
          <w:sz w:val="22"/>
          <w:szCs w:val="22"/>
        </w:rPr>
        <w:t>graduate program</w:t>
      </w:r>
      <w:r w:rsidRPr="006B535C">
        <w:rPr>
          <w:rFonts w:ascii="Roboto" w:hAnsi="Roboto"/>
          <w:sz w:val="22"/>
          <w:szCs w:val="22"/>
        </w:rPr>
        <w:t xml:space="preserve"> (Master’s or Doctoral level) in: </w:t>
      </w:r>
    </w:p>
    <w:p w14:paraId="6B0BE32A" w14:textId="77777777" w:rsidR="00C82BA6" w:rsidRPr="00120EEE" w:rsidRDefault="00C82BA6" w:rsidP="00C82BA6">
      <w:pPr>
        <w:numPr>
          <w:ilvl w:val="1"/>
          <w:numId w:val="3"/>
        </w:numPr>
        <w:rPr>
          <w:rFonts w:ascii="Roboto" w:hAnsi="Roboto"/>
          <w:sz w:val="22"/>
          <w:szCs w:val="22"/>
        </w:rPr>
      </w:pPr>
      <w:r w:rsidRPr="00120EEE">
        <w:rPr>
          <w:rFonts w:ascii="Roboto" w:hAnsi="Roboto"/>
          <w:sz w:val="22"/>
          <w:szCs w:val="22"/>
        </w:rPr>
        <w:t>Nutrition or Dietetics</w:t>
      </w:r>
    </w:p>
    <w:p w14:paraId="4216A90F" w14:textId="77777777" w:rsidR="00C82BA6" w:rsidRPr="00120EEE" w:rsidRDefault="00C82BA6" w:rsidP="00C82BA6">
      <w:pPr>
        <w:numPr>
          <w:ilvl w:val="1"/>
          <w:numId w:val="3"/>
        </w:numPr>
        <w:rPr>
          <w:rFonts w:ascii="Roboto" w:hAnsi="Roboto"/>
          <w:sz w:val="22"/>
          <w:szCs w:val="22"/>
        </w:rPr>
      </w:pPr>
      <w:r w:rsidRPr="00120EEE">
        <w:rPr>
          <w:rFonts w:ascii="Roboto" w:hAnsi="Roboto"/>
          <w:sz w:val="22"/>
          <w:szCs w:val="22"/>
        </w:rPr>
        <w:t>Public Health</w:t>
      </w:r>
    </w:p>
    <w:p w14:paraId="7A608661" w14:textId="77777777" w:rsidR="00C82BA6" w:rsidRPr="00120EEE" w:rsidRDefault="00C82BA6" w:rsidP="00C82BA6">
      <w:pPr>
        <w:numPr>
          <w:ilvl w:val="1"/>
          <w:numId w:val="3"/>
        </w:numPr>
        <w:rPr>
          <w:rFonts w:ascii="Roboto" w:hAnsi="Roboto"/>
          <w:sz w:val="22"/>
          <w:szCs w:val="22"/>
        </w:rPr>
      </w:pPr>
      <w:r w:rsidRPr="00120EEE">
        <w:rPr>
          <w:rFonts w:ascii="Roboto" w:hAnsi="Roboto"/>
          <w:sz w:val="22"/>
          <w:szCs w:val="22"/>
        </w:rPr>
        <w:t>Health Policy, Health Services Research, or a related field</w:t>
      </w:r>
    </w:p>
    <w:p w14:paraId="59BF0351" w14:textId="77777777" w:rsidR="00C82BA6" w:rsidRPr="00120EEE" w:rsidRDefault="00C82BA6" w:rsidP="00C82BA6">
      <w:pPr>
        <w:numPr>
          <w:ilvl w:val="0"/>
          <w:numId w:val="3"/>
        </w:numPr>
        <w:rPr>
          <w:rFonts w:ascii="Roboto" w:hAnsi="Roboto"/>
          <w:sz w:val="22"/>
          <w:szCs w:val="22"/>
        </w:rPr>
      </w:pPr>
      <w:r w:rsidRPr="00120EEE">
        <w:rPr>
          <w:rFonts w:ascii="Roboto" w:hAnsi="Roboto"/>
          <w:sz w:val="22"/>
          <w:szCs w:val="22"/>
        </w:rPr>
        <w:t>Coursework or experience in qualitative research methods</w:t>
      </w:r>
    </w:p>
    <w:p w14:paraId="0FEF18B0" w14:textId="77777777" w:rsidR="00C82BA6" w:rsidRPr="00120EEE" w:rsidRDefault="00C82BA6" w:rsidP="00C82BA6">
      <w:pPr>
        <w:numPr>
          <w:ilvl w:val="0"/>
          <w:numId w:val="3"/>
        </w:numPr>
        <w:rPr>
          <w:rFonts w:ascii="Roboto" w:hAnsi="Roboto"/>
          <w:sz w:val="22"/>
          <w:szCs w:val="22"/>
        </w:rPr>
      </w:pPr>
      <w:r w:rsidRPr="00120EEE">
        <w:rPr>
          <w:rFonts w:ascii="Roboto" w:hAnsi="Roboto"/>
          <w:sz w:val="22"/>
          <w:szCs w:val="22"/>
        </w:rPr>
        <w:t>Strong communication and interpersonal skills, especially when working with diverse populations</w:t>
      </w:r>
    </w:p>
    <w:p w14:paraId="6292DEBE" w14:textId="77777777" w:rsidR="00C82BA6" w:rsidRPr="00120EEE" w:rsidRDefault="00C82BA6" w:rsidP="00C82BA6">
      <w:pPr>
        <w:numPr>
          <w:ilvl w:val="0"/>
          <w:numId w:val="3"/>
        </w:numPr>
        <w:rPr>
          <w:rFonts w:ascii="Roboto" w:hAnsi="Roboto"/>
          <w:sz w:val="22"/>
          <w:szCs w:val="22"/>
        </w:rPr>
      </w:pPr>
      <w:r w:rsidRPr="00120EEE">
        <w:rPr>
          <w:rFonts w:ascii="Roboto" w:hAnsi="Roboto"/>
          <w:sz w:val="22"/>
          <w:szCs w:val="22"/>
        </w:rPr>
        <w:lastRenderedPageBreak/>
        <w:t>Interest in food is medicine, medically tailored meals, food systems, or health equity</w:t>
      </w:r>
    </w:p>
    <w:p w14:paraId="377811D0" w14:textId="77777777" w:rsidR="00C82BA6" w:rsidRPr="00120EEE" w:rsidRDefault="00C82BA6" w:rsidP="00C82BA6">
      <w:pPr>
        <w:rPr>
          <w:rFonts w:ascii="Roboto" w:hAnsi="Roboto"/>
          <w:b/>
          <w:bCs/>
          <w:sz w:val="22"/>
          <w:szCs w:val="22"/>
        </w:rPr>
      </w:pPr>
      <w:r w:rsidRPr="00120EEE">
        <w:rPr>
          <w:rFonts w:ascii="Roboto" w:hAnsi="Roboto"/>
          <w:b/>
          <w:bCs/>
          <w:sz w:val="22"/>
          <w:szCs w:val="22"/>
        </w:rPr>
        <w:t>Additional Assets (Not Required)</w:t>
      </w:r>
    </w:p>
    <w:p w14:paraId="14503CE5" w14:textId="77777777" w:rsidR="00C82BA6" w:rsidRPr="00120EEE" w:rsidRDefault="00C82BA6" w:rsidP="00C82BA6">
      <w:pPr>
        <w:numPr>
          <w:ilvl w:val="0"/>
          <w:numId w:val="4"/>
        </w:numPr>
        <w:rPr>
          <w:rFonts w:ascii="Roboto" w:hAnsi="Roboto"/>
          <w:sz w:val="22"/>
          <w:szCs w:val="22"/>
        </w:rPr>
      </w:pPr>
      <w:r w:rsidRPr="00120EEE">
        <w:rPr>
          <w:rFonts w:ascii="Roboto" w:hAnsi="Roboto"/>
          <w:sz w:val="22"/>
          <w:szCs w:val="22"/>
        </w:rPr>
        <w:t>Experience conducting interviews or focus groups</w:t>
      </w:r>
    </w:p>
    <w:p w14:paraId="653CD8FB" w14:textId="77777777" w:rsidR="00C82BA6" w:rsidRPr="00120EEE" w:rsidRDefault="00C82BA6" w:rsidP="00C82BA6">
      <w:pPr>
        <w:numPr>
          <w:ilvl w:val="0"/>
          <w:numId w:val="4"/>
        </w:numPr>
        <w:rPr>
          <w:rFonts w:ascii="Roboto" w:hAnsi="Roboto"/>
          <w:sz w:val="22"/>
          <w:szCs w:val="22"/>
        </w:rPr>
      </w:pPr>
      <w:r w:rsidRPr="00120EEE">
        <w:rPr>
          <w:rFonts w:ascii="Roboto" w:hAnsi="Roboto"/>
          <w:sz w:val="22"/>
          <w:szCs w:val="22"/>
        </w:rPr>
        <w:t>Familiarity with medically tailored meals or nutrition interventions</w:t>
      </w:r>
    </w:p>
    <w:p w14:paraId="6A5D136F" w14:textId="77777777" w:rsidR="00C82BA6" w:rsidRPr="00120EEE" w:rsidRDefault="00C82BA6" w:rsidP="00C82BA6">
      <w:pPr>
        <w:numPr>
          <w:ilvl w:val="0"/>
          <w:numId w:val="4"/>
        </w:numPr>
        <w:rPr>
          <w:rFonts w:ascii="Roboto" w:hAnsi="Roboto"/>
          <w:sz w:val="22"/>
          <w:szCs w:val="22"/>
        </w:rPr>
      </w:pPr>
      <w:r w:rsidRPr="00120EEE">
        <w:rPr>
          <w:rFonts w:ascii="Roboto" w:hAnsi="Roboto"/>
          <w:sz w:val="22"/>
          <w:szCs w:val="22"/>
        </w:rPr>
        <w:t>Experience working with vulnerable or medically complex populations</w:t>
      </w:r>
    </w:p>
    <w:p w14:paraId="0FBF8C01" w14:textId="77777777" w:rsidR="00C82BA6" w:rsidRDefault="00C82BA6" w:rsidP="00C82BA6">
      <w:pPr>
        <w:numPr>
          <w:ilvl w:val="0"/>
          <w:numId w:val="4"/>
        </w:numPr>
        <w:rPr>
          <w:rFonts w:ascii="Roboto" w:hAnsi="Roboto"/>
          <w:sz w:val="22"/>
          <w:szCs w:val="22"/>
        </w:rPr>
      </w:pPr>
      <w:r w:rsidRPr="00120EEE">
        <w:rPr>
          <w:rFonts w:ascii="Roboto" w:hAnsi="Roboto"/>
          <w:sz w:val="22"/>
          <w:szCs w:val="22"/>
        </w:rPr>
        <w:t>Comfort synthesizing qualitative findings for policy or program audiences</w:t>
      </w:r>
    </w:p>
    <w:p w14:paraId="09FC7A5C" w14:textId="61BE5003" w:rsidR="009E129A" w:rsidRPr="00225528" w:rsidRDefault="009E129A" w:rsidP="00C82BA6">
      <w:pPr>
        <w:numPr>
          <w:ilvl w:val="0"/>
          <w:numId w:val="4"/>
        </w:numPr>
        <w:rPr>
          <w:rFonts w:ascii="Roboto" w:hAnsi="Roboto"/>
          <w:color w:val="000000" w:themeColor="text1"/>
          <w:sz w:val="22"/>
          <w:szCs w:val="22"/>
        </w:rPr>
      </w:pPr>
      <w:r w:rsidRPr="00225528">
        <w:rPr>
          <w:rFonts w:ascii="Roboto" w:hAnsi="Roboto"/>
          <w:color w:val="000000" w:themeColor="text1"/>
          <w:sz w:val="22"/>
          <w:szCs w:val="22"/>
        </w:rPr>
        <w:t>Preference for bilingual, Spanish-speaking candidates</w:t>
      </w:r>
    </w:p>
    <w:p w14:paraId="426AAD72" w14:textId="77777777" w:rsidR="00C82BA6" w:rsidRPr="00120EEE" w:rsidRDefault="00C82BA6" w:rsidP="00C82BA6">
      <w:pPr>
        <w:rPr>
          <w:rFonts w:ascii="Roboto" w:hAnsi="Roboto"/>
          <w:b/>
          <w:bCs/>
          <w:sz w:val="22"/>
          <w:szCs w:val="22"/>
        </w:rPr>
      </w:pPr>
      <w:r w:rsidRPr="00120EEE">
        <w:rPr>
          <w:rFonts w:ascii="Roboto" w:hAnsi="Roboto"/>
          <w:b/>
          <w:bCs/>
          <w:sz w:val="22"/>
          <w:szCs w:val="22"/>
        </w:rPr>
        <w:t>How to Apply</w:t>
      </w:r>
    </w:p>
    <w:p w14:paraId="2E593B41" w14:textId="56FDF0CB" w:rsidR="00C213B0" w:rsidRDefault="00C82BA6" w:rsidP="00EF59C4">
      <w:pPr>
        <w:rPr>
          <w:rFonts w:ascii="Roboto" w:hAnsi="Roboto"/>
          <w:sz w:val="22"/>
          <w:szCs w:val="22"/>
        </w:rPr>
      </w:pPr>
      <w:r w:rsidRPr="00120EEE">
        <w:rPr>
          <w:rFonts w:ascii="Roboto" w:hAnsi="Roboto"/>
          <w:sz w:val="22"/>
          <w:szCs w:val="22"/>
        </w:rPr>
        <w:t xml:space="preserve">Interested students </w:t>
      </w:r>
      <w:r w:rsidR="009C5702">
        <w:rPr>
          <w:rFonts w:ascii="Roboto" w:hAnsi="Roboto"/>
          <w:sz w:val="22"/>
          <w:szCs w:val="22"/>
        </w:rPr>
        <w:t>should complete</w:t>
      </w:r>
      <w:r w:rsidR="00CD1A51">
        <w:rPr>
          <w:rFonts w:ascii="Roboto" w:hAnsi="Roboto"/>
          <w:sz w:val="22"/>
          <w:szCs w:val="22"/>
        </w:rPr>
        <w:t xml:space="preserve"> this</w:t>
      </w:r>
      <w:r w:rsidR="0097604C">
        <w:rPr>
          <w:rFonts w:ascii="Roboto" w:hAnsi="Roboto"/>
          <w:sz w:val="22"/>
          <w:szCs w:val="22"/>
        </w:rPr>
        <w:t xml:space="preserve"> </w:t>
      </w:r>
      <w:hyperlink r:id="rId8" w:history="1">
        <w:r w:rsidR="00E62836" w:rsidRPr="00E62836">
          <w:rPr>
            <w:rStyle w:val="Hyperlink"/>
            <w:rFonts w:ascii="Roboto" w:hAnsi="Roboto"/>
            <w:sz w:val="22"/>
            <w:szCs w:val="22"/>
          </w:rPr>
          <w:t>internship application form</w:t>
        </w:r>
      </w:hyperlink>
      <w:r w:rsidR="00E62836">
        <w:rPr>
          <w:rFonts w:ascii="Roboto" w:hAnsi="Roboto"/>
          <w:sz w:val="22"/>
          <w:szCs w:val="22"/>
        </w:rPr>
        <w:t xml:space="preserve"> </w:t>
      </w:r>
      <w:r w:rsidR="009C5702">
        <w:rPr>
          <w:rFonts w:ascii="Roboto" w:hAnsi="Roboto"/>
          <w:sz w:val="22"/>
          <w:szCs w:val="22"/>
        </w:rPr>
        <w:t xml:space="preserve">to apply, </w:t>
      </w:r>
      <w:r w:rsidR="00E62836">
        <w:rPr>
          <w:rFonts w:ascii="Roboto" w:hAnsi="Roboto"/>
          <w:sz w:val="22"/>
          <w:szCs w:val="22"/>
        </w:rPr>
        <w:t xml:space="preserve">and note </w:t>
      </w:r>
      <w:r w:rsidR="00C213B0">
        <w:rPr>
          <w:rFonts w:ascii="Roboto" w:hAnsi="Roboto"/>
          <w:sz w:val="22"/>
          <w:szCs w:val="22"/>
        </w:rPr>
        <w:t>they are responding to this specific internship posting: “</w:t>
      </w:r>
      <w:r w:rsidR="00C213B0" w:rsidRPr="00120EEE">
        <w:rPr>
          <w:rFonts w:ascii="Roboto" w:hAnsi="Roboto"/>
          <w:b/>
          <w:bCs/>
          <w:sz w:val="22"/>
          <w:szCs w:val="22"/>
        </w:rPr>
        <w:t>Client Perspectives and Vendor Relationships related to Locally Sourced Medically Tailored Meals</w:t>
      </w:r>
      <w:r w:rsidR="00C213B0">
        <w:rPr>
          <w:rFonts w:ascii="Roboto" w:hAnsi="Roboto"/>
          <w:b/>
          <w:bCs/>
          <w:sz w:val="22"/>
          <w:szCs w:val="22"/>
        </w:rPr>
        <w:t xml:space="preserve">.” </w:t>
      </w:r>
    </w:p>
    <w:p w14:paraId="14E7B643" w14:textId="03CBA765" w:rsidR="00EF59C4" w:rsidRDefault="00C213B0" w:rsidP="00EF59C4">
      <w:pPr>
        <w:rPr>
          <w:rFonts w:ascii="Roboto" w:hAnsi="Roboto"/>
          <w:color w:val="FF0000"/>
          <w:sz w:val="22"/>
          <w:szCs w:val="22"/>
        </w:rPr>
      </w:pPr>
      <w:r>
        <w:rPr>
          <w:rFonts w:ascii="Roboto" w:hAnsi="Roboto"/>
          <w:sz w:val="22"/>
          <w:szCs w:val="22"/>
        </w:rPr>
        <w:t xml:space="preserve">Please reach out to Liz Hatzenbuehler, </w:t>
      </w:r>
      <w:hyperlink r:id="rId9" w:history="1">
        <w:r>
          <w:rPr>
            <w:rStyle w:val="Hyperlink"/>
            <w:rFonts w:ascii="Roboto" w:hAnsi="Roboto"/>
            <w:sz w:val="22"/>
            <w:szCs w:val="22"/>
          </w:rPr>
          <w:t>lhatzenbuehler@servings.org,</w:t>
        </w:r>
      </w:hyperlink>
      <w:r>
        <w:rPr>
          <w:rFonts w:ascii="Roboto" w:hAnsi="Roboto"/>
          <w:sz w:val="22"/>
          <w:szCs w:val="22"/>
        </w:rPr>
        <w:t xml:space="preserve"> with questions.</w:t>
      </w:r>
    </w:p>
    <w:p w14:paraId="30883660" w14:textId="77777777" w:rsidR="00390E1F" w:rsidRPr="00120EEE" w:rsidRDefault="00390E1F">
      <w:pPr>
        <w:rPr>
          <w:rFonts w:ascii="Roboto" w:hAnsi="Roboto"/>
          <w:sz w:val="22"/>
          <w:szCs w:val="22"/>
        </w:rPr>
      </w:pPr>
    </w:p>
    <w:sectPr w:rsidR="00390E1F" w:rsidRPr="00120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369"/>
    <w:multiLevelType w:val="multilevel"/>
    <w:tmpl w:val="EE96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072E1"/>
    <w:multiLevelType w:val="hybridMultilevel"/>
    <w:tmpl w:val="CB66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B61B4"/>
    <w:multiLevelType w:val="multilevel"/>
    <w:tmpl w:val="142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41024"/>
    <w:multiLevelType w:val="hybridMultilevel"/>
    <w:tmpl w:val="DA8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437F1"/>
    <w:multiLevelType w:val="multilevel"/>
    <w:tmpl w:val="BE403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15CCB"/>
    <w:multiLevelType w:val="multilevel"/>
    <w:tmpl w:val="68AC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B0E35"/>
    <w:multiLevelType w:val="multilevel"/>
    <w:tmpl w:val="57D62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003187">
    <w:abstractNumId w:val="4"/>
  </w:num>
  <w:num w:numId="2" w16cid:durableId="1761676211">
    <w:abstractNumId w:val="5"/>
  </w:num>
  <w:num w:numId="3" w16cid:durableId="1191993467">
    <w:abstractNumId w:val="6"/>
  </w:num>
  <w:num w:numId="4" w16cid:durableId="2069454701">
    <w:abstractNumId w:val="0"/>
  </w:num>
  <w:num w:numId="5" w16cid:durableId="80416976">
    <w:abstractNumId w:val="2"/>
  </w:num>
  <w:num w:numId="6" w16cid:durableId="170608508">
    <w:abstractNumId w:val="1"/>
  </w:num>
  <w:num w:numId="7" w16cid:durableId="117102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A6"/>
    <w:rsid w:val="000244DE"/>
    <w:rsid w:val="000533BE"/>
    <w:rsid w:val="00092977"/>
    <w:rsid w:val="0009453F"/>
    <w:rsid w:val="000F73CD"/>
    <w:rsid w:val="00120D1B"/>
    <w:rsid w:val="00120EEE"/>
    <w:rsid w:val="00131CBD"/>
    <w:rsid w:val="00150DFC"/>
    <w:rsid w:val="001C79D0"/>
    <w:rsid w:val="00210461"/>
    <w:rsid w:val="00225528"/>
    <w:rsid w:val="00255B97"/>
    <w:rsid w:val="002620F3"/>
    <w:rsid w:val="00262F0C"/>
    <w:rsid w:val="00276E28"/>
    <w:rsid w:val="002A3180"/>
    <w:rsid w:val="002B1F48"/>
    <w:rsid w:val="0038555D"/>
    <w:rsid w:val="00390E1F"/>
    <w:rsid w:val="003A6F42"/>
    <w:rsid w:val="003B59E5"/>
    <w:rsid w:val="004126BB"/>
    <w:rsid w:val="0044493A"/>
    <w:rsid w:val="00516C7A"/>
    <w:rsid w:val="005378D8"/>
    <w:rsid w:val="00556955"/>
    <w:rsid w:val="005D21EC"/>
    <w:rsid w:val="006B535C"/>
    <w:rsid w:val="00744E62"/>
    <w:rsid w:val="00754FF8"/>
    <w:rsid w:val="00755F65"/>
    <w:rsid w:val="00771221"/>
    <w:rsid w:val="0079710D"/>
    <w:rsid w:val="00854C14"/>
    <w:rsid w:val="0089246C"/>
    <w:rsid w:val="008D1EFF"/>
    <w:rsid w:val="008F3A1B"/>
    <w:rsid w:val="0097604C"/>
    <w:rsid w:val="00976A31"/>
    <w:rsid w:val="009A27D7"/>
    <w:rsid w:val="009C5702"/>
    <w:rsid w:val="009C7DEC"/>
    <w:rsid w:val="009D1A61"/>
    <w:rsid w:val="009E129A"/>
    <w:rsid w:val="00A04607"/>
    <w:rsid w:val="00A138EC"/>
    <w:rsid w:val="00A27E96"/>
    <w:rsid w:val="00A82D3B"/>
    <w:rsid w:val="00AB0BDB"/>
    <w:rsid w:val="00AE112A"/>
    <w:rsid w:val="00B23CF6"/>
    <w:rsid w:val="00BB52CA"/>
    <w:rsid w:val="00BC2CCD"/>
    <w:rsid w:val="00C213B0"/>
    <w:rsid w:val="00C645E1"/>
    <w:rsid w:val="00C82BA6"/>
    <w:rsid w:val="00C84023"/>
    <w:rsid w:val="00CD17D8"/>
    <w:rsid w:val="00CD1A51"/>
    <w:rsid w:val="00D041DC"/>
    <w:rsid w:val="00D1091E"/>
    <w:rsid w:val="00D1176E"/>
    <w:rsid w:val="00D865F4"/>
    <w:rsid w:val="00DB209A"/>
    <w:rsid w:val="00DB402C"/>
    <w:rsid w:val="00DD5B05"/>
    <w:rsid w:val="00E62836"/>
    <w:rsid w:val="00EE7A46"/>
    <w:rsid w:val="00EF59C4"/>
    <w:rsid w:val="00F57906"/>
    <w:rsid w:val="00FA42E2"/>
    <w:rsid w:val="00FC4243"/>
    <w:rsid w:val="00FC5FA0"/>
    <w:rsid w:val="01796200"/>
    <w:rsid w:val="02A8A6C3"/>
    <w:rsid w:val="07FABBD7"/>
    <w:rsid w:val="0ED14B28"/>
    <w:rsid w:val="1E9D8619"/>
    <w:rsid w:val="3C906EAA"/>
    <w:rsid w:val="3EFCF8A8"/>
    <w:rsid w:val="40C8EDFB"/>
    <w:rsid w:val="41A235C7"/>
    <w:rsid w:val="45BE27F7"/>
    <w:rsid w:val="49ADCFD5"/>
    <w:rsid w:val="4A6F9106"/>
    <w:rsid w:val="55A9A74B"/>
    <w:rsid w:val="59E1AA88"/>
    <w:rsid w:val="5F08E308"/>
    <w:rsid w:val="60E7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AC35"/>
  <w15:chartTrackingRefBased/>
  <w15:docId w15:val="{2136700D-ECAC-4B50-ADE0-B88465E3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48"/>
  </w:style>
  <w:style w:type="paragraph" w:styleId="Heading1">
    <w:name w:val="heading 1"/>
    <w:basedOn w:val="Normal"/>
    <w:next w:val="Normal"/>
    <w:link w:val="Heading1Char"/>
    <w:uiPriority w:val="9"/>
    <w:qFormat/>
    <w:rsid w:val="00C82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BA6"/>
    <w:rPr>
      <w:rFonts w:eastAsiaTheme="majorEastAsia" w:cstheme="majorBidi"/>
      <w:color w:val="272727" w:themeColor="text1" w:themeTint="D8"/>
    </w:rPr>
  </w:style>
  <w:style w:type="paragraph" w:styleId="Title">
    <w:name w:val="Title"/>
    <w:basedOn w:val="Normal"/>
    <w:next w:val="Normal"/>
    <w:link w:val="TitleChar"/>
    <w:uiPriority w:val="10"/>
    <w:qFormat/>
    <w:rsid w:val="00C82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BA6"/>
    <w:pPr>
      <w:spacing w:before="160"/>
      <w:jc w:val="center"/>
    </w:pPr>
    <w:rPr>
      <w:i/>
      <w:iCs/>
      <w:color w:val="404040" w:themeColor="text1" w:themeTint="BF"/>
    </w:rPr>
  </w:style>
  <w:style w:type="character" w:customStyle="1" w:styleId="QuoteChar">
    <w:name w:val="Quote Char"/>
    <w:basedOn w:val="DefaultParagraphFont"/>
    <w:link w:val="Quote"/>
    <w:uiPriority w:val="29"/>
    <w:rsid w:val="00C82BA6"/>
    <w:rPr>
      <w:i/>
      <w:iCs/>
      <w:color w:val="404040" w:themeColor="text1" w:themeTint="BF"/>
    </w:rPr>
  </w:style>
  <w:style w:type="paragraph" w:styleId="ListParagraph">
    <w:name w:val="List Paragraph"/>
    <w:basedOn w:val="Normal"/>
    <w:uiPriority w:val="34"/>
    <w:qFormat/>
    <w:rsid w:val="00C82BA6"/>
    <w:pPr>
      <w:ind w:left="720"/>
      <w:contextualSpacing/>
    </w:pPr>
  </w:style>
  <w:style w:type="character" w:styleId="IntenseEmphasis">
    <w:name w:val="Intense Emphasis"/>
    <w:basedOn w:val="DefaultParagraphFont"/>
    <w:uiPriority w:val="21"/>
    <w:qFormat/>
    <w:rsid w:val="00C82BA6"/>
    <w:rPr>
      <w:i/>
      <w:iCs/>
      <w:color w:val="0F4761" w:themeColor="accent1" w:themeShade="BF"/>
    </w:rPr>
  </w:style>
  <w:style w:type="paragraph" w:styleId="IntenseQuote">
    <w:name w:val="Intense Quote"/>
    <w:basedOn w:val="Normal"/>
    <w:next w:val="Normal"/>
    <w:link w:val="IntenseQuoteChar"/>
    <w:uiPriority w:val="30"/>
    <w:qFormat/>
    <w:rsid w:val="00C82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BA6"/>
    <w:rPr>
      <w:i/>
      <w:iCs/>
      <w:color w:val="0F4761" w:themeColor="accent1" w:themeShade="BF"/>
    </w:rPr>
  </w:style>
  <w:style w:type="character" w:styleId="IntenseReference">
    <w:name w:val="Intense Reference"/>
    <w:basedOn w:val="DefaultParagraphFont"/>
    <w:uiPriority w:val="32"/>
    <w:qFormat/>
    <w:rsid w:val="00C82BA6"/>
    <w:rPr>
      <w:b/>
      <w:bCs/>
      <w:smallCaps/>
      <w:color w:val="0F4761" w:themeColor="accent1" w:themeShade="BF"/>
      <w:spacing w:val="5"/>
    </w:rPr>
  </w:style>
  <w:style w:type="character" w:styleId="Hyperlink">
    <w:name w:val="Hyperlink"/>
    <w:basedOn w:val="DefaultParagraphFont"/>
    <w:uiPriority w:val="99"/>
    <w:unhideWhenUsed/>
    <w:rsid w:val="003A6F42"/>
    <w:rPr>
      <w:color w:val="467886" w:themeColor="hyperlink"/>
      <w:u w:val="single"/>
    </w:rPr>
  </w:style>
  <w:style w:type="character" w:styleId="UnresolvedMention">
    <w:name w:val="Unresolved Mention"/>
    <w:basedOn w:val="DefaultParagraphFont"/>
    <w:uiPriority w:val="99"/>
    <w:semiHidden/>
    <w:unhideWhenUsed/>
    <w:rsid w:val="003A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1732">
      <w:bodyDiv w:val="1"/>
      <w:marLeft w:val="0"/>
      <w:marRight w:val="0"/>
      <w:marTop w:val="0"/>
      <w:marBottom w:val="0"/>
      <w:divBdr>
        <w:top w:val="none" w:sz="0" w:space="0" w:color="auto"/>
        <w:left w:val="none" w:sz="0" w:space="0" w:color="auto"/>
        <w:bottom w:val="none" w:sz="0" w:space="0" w:color="auto"/>
        <w:right w:val="none" w:sz="0" w:space="0" w:color="auto"/>
      </w:divBdr>
      <w:divsChild>
        <w:div w:id="993873916">
          <w:marLeft w:val="0"/>
          <w:marRight w:val="0"/>
          <w:marTop w:val="0"/>
          <w:marBottom w:val="0"/>
          <w:divBdr>
            <w:top w:val="none" w:sz="0" w:space="0" w:color="auto"/>
            <w:left w:val="none" w:sz="0" w:space="0" w:color="auto"/>
            <w:bottom w:val="none" w:sz="0" w:space="0" w:color="auto"/>
            <w:right w:val="none" w:sz="0" w:space="0" w:color="auto"/>
          </w:divBdr>
        </w:div>
      </w:divsChild>
    </w:div>
    <w:div w:id="1051686455">
      <w:bodyDiv w:val="1"/>
      <w:marLeft w:val="0"/>
      <w:marRight w:val="0"/>
      <w:marTop w:val="0"/>
      <w:marBottom w:val="0"/>
      <w:divBdr>
        <w:top w:val="none" w:sz="0" w:space="0" w:color="auto"/>
        <w:left w:val="none" w:sz="0" w:space="0" w:color="auto"/>
        <w:bottom w:val="none" w:sz="0" w:space="0" w:color="auto"/>
        <w:right w:val="none" w:sz="0" w:space="0" w:color="auto"/>
      </w:divBdr>
      <w:divsChild>
        <w:div w:id="1044061097">
          <w:marLeft w:val="0"/>
          <w:marRight w:val="0"/>
          <w:marTop w:val="0"/>
          <w:marBottom w:val="0"/>
          <w:divBdr>
            <w:top w:val="none" w:sz="0" w:space="0" w:color="auto"/>
            <w:left w:val="none" w:sz="0" w:space="0" w:color="auto"/>
            <w:bottom w:val="none" w:sz="0" w:space="0" w:color="auto"/>
            <w:right w:val="none" w:sz="0" w:space="0" w:color="auto"/>
          </w:divBdr>
        </w:div>
      </w:divsChild>
    </w:div>
    <w:div w:id="1290279532">
      <w:bodyDiv w:val="1"/>
      <w:marLeft w:val="0"/>
      <w:marRight w:val="0"/>
      <w:marTop w:val="0"/>
      <w:marBottom w:val="0"/>
      <w:divBdr>
        <w:top w:val="none" w:sz="0" w:space="0" w:color="auto"/>
        <w:left w:val="none" w:sz="0" w:space="0" w:color="auto"/>
        <w:bottom w:val="none" w:sz="0" w:space="0" w:color="auto"/>
        <w:right w:val="none" w:sz="0" w:space="0" w:color="auto"/>
      </w:divBdr>
      <w:divsChild>
        <w:div w:id="1908611776">
          <w:marLeft w:val="0"/>
          <w:marRight w:val="0"/>
          <w:marTop w:val="0"/>
          <w:marBottom w:val="0"/>
          <w:divBdr>
            <w:top w:val="none" w:sz="0" w:space="0" w:color="auto"/>
            <w:left w:val="none" w:sz="0" w:space="0" w:color="auto"/>
            <w:bottom w:val="none" w:sz="0" w:space="0" w:color="auto"/>
            <w:right w:val="none" w:sz="0" w:space="0" w:color="auto"/>
          </w:divBdr>
        </w:div>
      </w:divsChild>
    </w:div>
    <w:div w:id="1562056732">
      <w:bodyDiv w:val="1"/>
      <w:marLeft w:val="0"/>
      <w:marRight w:val="0"/>
      <w:marTop w:val="0"/>
      <w:marBottom w:val="0"/>
      <w:divBdr>
        <w:top w:val="none" w:sz="0" w:space="0" w:color="auto"/>
        <w:left w:val="none" w:sz="0" w:space="0" w:color="auto"/>
        <w:bottom w:val="none" w:sz="0" w:space="0" w:color="auto"/>
        <w:right w:val="none" w:sz="0" w:space="0" w:color="auto"/>
      </w:divBdr>
      <w:divsChild>
        <w:div w:id="122501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microsoft.com/r/u6fu3HTjs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hatzenbuehler@servin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e8e54-783c-4665-80ab-b18592de2c58">
      <Terms xmlns="http://schemas.microsoft.com/office/infopath/2007/PartnerControls"/>
    </lcf76f155ced4ddcb4097134ff3c332f>
    <TaxCatchAll xmlns="2eff2787-bbd0-42ff-ac0c-b9bf511c1e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83B60B758EC41867AD219F1D186BA" ma:contentTypeVersion="13" ma:contentTypeDescription="Create a new document." ma:contentTypeScope="" ma:versionID="9ba451fb31881081eb8172fe7c063b01">
  <xsd:schema xmlns:xsd="http://www.w3.org/2001/XMLSchema" xmlns:xs="http://www.w3.org/2001/XMLSchema" xmlns:p="http://schemas.microsoft.com/office/2006/metadata/properties" xmlns:ns2="44de8e54-783c-4665-80ab-b18592de2c58" xmlns:ns3="2eff2787-bbd0-42ff-ac0c-b9bf511c1ea8" xmlns:ns4="21174c5e-db01-4a2e-befa-0ac90a5d951e" targetNamespace="http://schemas.microsoft.com/office/2006/metadata/properties" ma:root="true" ma:fieldsID="7e25604b9fa901383a7c01fd728d6ae4" ns2:_="" ns3:_="" ns4:_="">
    <xsd:import namespace="44de8e54-783c-4665-80ab-b18592de2c58"/>
    <xsd:import namespace="2eff2787-bbd0-42ff-ac0c-b9bf511c1ea8"/>
    <xsd:import namespace="21174c5e-db01-4a2e-befa-0ac90a5d951e"/>
    <xsd:element name="properties">
      <xsd:complexType>
        <xsd:sequence>
          <xsd:element name="documentManagement">
            <xsd:complexType>
              <xsd:all>
                <xsd:element ref="ns2:lcf76f155ced4ddcb4097134ff3c332f" minOccurs="0"/>
                <xsd:element ref="ns3:TaxCatchAll" minOccurs="0"/>
                <xsd:element ref="ns4:MediaServiceOCR" minOccurs="0"/>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e8e54-783c-4665-80ab-b18592de2c5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00711bdb-1d4c-414b-9b8e-b34ae4dd1765" ma:termSetId="00000000-0000-0000-0000-000000000000"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f2787-bbd0-42ff-ac0c-b9bf511c1e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963c14-2263-4ee9-b00e-a4ff1c7fc6bf}" ma:internalName="TaxCatchAll" ma:showField="CatchAllData" ma:web="2eff2787-bbd0-42ff-ac0c-b9bf511c1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174c5e-db01-4a2e-befa-0ac90a5d951e" elementFormDefault="qualified">
    <xsd:import namespace="http://schemas.microsoft.com/office/2006/documentManagement/types"/>
    <xsd:import namespace="http://schemas.microsoft.com/office/infopath/2007/PartnerControls"/>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122BF-D5A7-4399-B207-E41186F8702F}">
  <ds:schemaRefs>
    <ds:schemaRef ds:uri="http://schemas.microsoft.com/office/2006/metadata/properties"/>
    <ds:schemaRef ds:uri="http://schemas.microsoft.com/office/infopath/2007/PartnerControls"/>
    <ds:schemaRef ds:uri="44de8e54-783c-4665-80ab-b18592de2c58"/>
    <ds:schemaRef ds:uri="2eff2787-bbd0-42ff-ac0c-b9bf511c1ea8"/>
  </ds:schemaRefs>
</ds:datastoreItem>
</file>

<file path=customXml/itemProps2.xml><?xml version="1.0" encoding="utf-8"?>
<ds:datastoreItem xmlns:ds="http://schemas.openxmlformats.org/officeDocument/2006/customXml" ds:itemID="{F7FF7A57-F534-48CE-A551-5CB7F9D44719}">
  <ds:schemaRefs>
    <ds:schemaRef ds:uri="http://schemas.microsoft.com/sharepoint/v3/contenttype/forms"/>
  </ds:schemaRefs>
</ds:datastoreItem>
</file>

<file path=customXml/itemProps3.xml><?xml version="1.0" encoding="utf-8"?>
<ds:datastoreItem xmlns:ds="http://schemas.openxmlformats.org/officeDocument/2006/customXml" ds:itemID="{7B1173C0-B3DD-4A97-A274-6694013C7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e8e54-783c-4665-80ab-b18592de2c58"/>
    <ds:schemaRef ds:uri="2eff2787-bbd0-42ff-ac0c-b9bf511c1ea8"/>
    <ds:schemaRef ds:uri="21174c5e-db01-4a2e-befa-0ac90a5d9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4418</Characters>
  <Application>Microsoft Office Word</Application>
  <DocSecurity>0</DocSecurity>
  <Lines>78</Lines>
  <Paragraphs>47</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Hatzenbuehler</dc:creator>
  <cp:keywords/>
  <dc:description/>
  <cp:lastModifiedBy>Sharib, Julia Reedy</cp:lastModifiedBy>
  <cp:revision>2</cp:revision>
  <dcterms:created xsi:type="dcterms:W3CDTF">2026-02-23T18:10:00Z</dcterms:created>
  <dcterms:modified xsi:type="dcterms:W3CDTF">2026-02-23T18:10:00Z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10bf57ed-bc8d-47a9-a2e0-5b2a6c227bce</vt:lpwstr>
  </property>
  <property fmtid="{D5CDD505-2E9C-101B-9397-08002B2CF9AE}" pid="3" name="ContentTypeId">
    <vt:lpwstr>0x010100E9883B60B758EC41867AD219F1D186BA</vt:lpwstr>
  </property>
  <property fmtid="{D5CDD505-2E9C-101B-9397-08002B2CF9AE}" pid="4" name="MediaServiceImageTags">
    <vt:lpwstr/>
  </property>
</Properties>
</file>